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4" w:rsidRPr="002F315D" w:rsidRDefault="00EF5454" w:rsidP="00EF5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BB1" w:rsidRPr="00A33BB1" w:rsidRDefault="003A48D6" w:rsidP="00A3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депутатов Совета народ</w:t>
      </w:r>
      <w:r w:rsidR="00A33BB1" w:rsidRPr="00A33BB1">
        <w:rPr>
          <w:rFonts w:ascii="Times New Roman" w:hAnsi="Times New Roman" w:cs="Times New Roman"/>
          <w:b/>
          <w:sz w:val="28"/>
          <w:szCs w:val="28"/>
        </w:rPr>
        <w:t>ных депутатов</w:t>
      </w:r>
    </w:p>
    <w:p w:rsidR="00A33BB1" w:rsidRPr="00A33BB1" w:rsidRDefault="00A33BB1" w:rsidP="00A3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BB1">
        <w:rPr>
          <w:rFonts w:ascii="Times New Roman" w:hAnsi="Times New Roman" w:cs="Times New Roman"/>
          <w:b/>
          <w:sz w:val="28"/>
          <w:szCs w:val="28"/>
        </w:rPr>
        <w:t>Мариинского</w:t>
      </w:r>
      <w:proofErr w:type="spellEnd"/>
      <w:r w:rsidRPr="00A33B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первого созыва</w:t>
      </w:r>
    </w:p>
    <w:p w:rsidR="00A33BB1" w:rsidRDefault="00A33BB1" w:rsidP="00A33BB1">
      <w:pPr>
        <w:pStyle w:val="af1"/>
        <w:jc w:val="left"/>
        <w:rPr>
          <w:b w:val="0"/>
          <w:sz w:val="28"/>
          <w:szCs w:val="28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3"/>
      </w:tblGrid>
      <w:tr w:rsidR="00A33BB1" w:rsidTr="003A48D6">
        <w:trPr>
          <w:trHeight w:val="405"/>
        </w:trPr>
        <w:tc>
          <w:tcPr>
            <w:tcW w:w="9473" w:type="dxa"/>
          </w:tcPr>
          <w:p w:rsidR="003A48D6" w:rsidRPr="00A33BB1" w:rsidRDefault="003A48D6" w:rsidP="003A48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3B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A33BB1">
              <w:rPr>
                <w:rFonts w:ascii="Times New Roman" w:hAnsi="Times New Roman" w:cs="Times New Roman"/>
                <w:sz w:val="28"/>
                <w:szCs w:val="28"/>
              </w:rPr>
              <w:t>– Кузбасс</w:t>
            </w:r>
          </w:p>
          <w:p w:rsidR="003A48D6" w:rsidRPr="00A33BB1" w:rsidRDefault="003A48D6" w:rsidP="003A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A33B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_____________Мариинский</w:t>
            </w:r>
            <w:proofErr w:type="spellEnd"/>
            <w:r w:rsidRPr="00A33B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муниципальный округ_____________</w:t>
            </w:r>
            <w:r w:rsidRPr="00A33BB1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33BB1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A33BB1" w:rsidRDefault="00A33BB1" w:rsidP="00663F12">
            <w:pPr>
              <w:spacing w:line="360" w:lineRule="auto"/>
              <w:rPr>
                <w:sz w:val="12"/>
              </w:rPr>
            </w:pPr>
          </w:p>
        </w:tc>
      </w:tr>
    </w:tbl>
    <w:p w:rsidR="00A33BB1" w:rsidRPr="00A33BB1" w:rsidRDefault="00A33BB1" w:rsidP="003A4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BB1" w:rsidRPr="00A33BB1" w:rsidRDefault="00A33BB1" w:rsidP="00A3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B1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КОМИССИЯ</w:t>
      </w:r>
    </w:p>
    <w:p w:rsidR="00A33BB1" w:rsidRPr="00A33BB1" w:rsidRDefault="00A33BB1" w:rsidP="00A3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B1">
        <w:rPr>
          <w:rFonts w:ascii="Times New Roman" w:hAnsi="Times New Roman" w:cs="Times New Roman"/>
          <w:b/>
          <w:sz w:val="28"/>
          <w:szCs w:val="28"/>
        </w:rPr>
        <w:t>МАРИИНСКОГО МУНИЦИПАЛЬНОГО ОКРУГА</w:t>
      </w:r>
    </w:p>
    <w:p w:rsidR="00A33BB1" w:rsidRPr="00A33BB1" w:rsidRDefault="00A33BB1" w:rsidP="00A3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33BB1" w:rsidRPr="00A33BB1" w:rsidRDefault="00A33BB1" w:rsidP="00A33BB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BB1" w:rsidRPr="00A33BB1" w:rsidRDefault="00A33BB1" w:rsidP="00A33BB1">
      <w:pPr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A33BB1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A33BB1" w:rsidRPr="00A33BB1" w:rsidTr="00A33BB1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A33BB1" w:rsidRPr="00A33BB1" w:rsidTr="00A33BB1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3BB1" w:rsidRPr="00A33BB1" w:rsidRDefault="00311457" w:rsidP="00A33BB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05</w:t>
                  </w:r>
                  <w:r w:rsidR="00A33BB1"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A33BB1" w:rsidRPr="00A33BB1" w:rsidRDefault="00A33BB1" w:rsidP="00A33BB1">
                  <w:pPr>
                    <w:jc w:val="right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A33BB1" w:rsidRPr="00A33BB1" w:rsidRDefault="00A33BB1" w:rsidP="00311457">
                  <w:pPr>
                    <w:jc w:val="right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A33B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_</w:t>
                  </w:r>
                  <w:r w:rsidR="0031145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/</w:t>
                  </w:r>
                  <w:r w:rsidR="0031145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</w:t>
                  </w:r>
                  <w:r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A33BB1" w:rsidRPr="00A33BB1" w:rsidTr="00A33BB1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33BB1" w:rsidRPr="00A33BB1" w:rsidRDefault="00A33BB1" w:rsidP="00A33BB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3BB1" w:rsidRPr="00A33BB1" w:rsidRDefault="00A33BB1" w:rsidP="00A33BB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A33BB1" w:rsidRPr="00A33BB1" w:rsidRDefault="00A33BB1" w:rsidP="00A33BB1">
                  <w:pPr>
                    <w:jc w:val="right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A33BB1" w:rsidRPr="00A33BB1" w:rsidRDefault="00A33BB1" w:rsidP="00A33BB1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A33BB1" w:rsidRPr="00A33BB1" w:rsidRDefault="00A33BB1" w:rsidP="00A33BB1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33BB1" w:rsidRPr="00A33BB1" w:rsidTr="00A33BB1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A33BB1" w:rsidRPr="00A33BB1" w:rsidRDefault="00A33BB1" w:rsidP="00A33BB1">
                  <w:pPr>
                    <w:jc w:val="right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33BB1" w:rsidRPr="00A33BB1" w:rsidRDefault="00A33BB1" w:rsidP="00A33BB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A33BB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A33BB1" w:rsidRPr="00A33BB1" w:rsidRDefault="00A33BB1" w:rsidP="00A33BB1">
                  <w:pPr>
                    <w:jc w:val="right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33BB1" w:rsidRPr="00A33BB1" w:rsidRDefault="00A33BB1" w:rsidP="00A33BB1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EF5454" w:rsidRPr="002F315D" w:rsidRDefault="00EF5454" w:rsidP="00EF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54" w:rsidRPr="000813FE" w:rsidRDefault="00EF5454" w:rsidP="00EF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календарного плана мероприятий по подготовке</w:t>
      </w:r>
    </w:p>
    <w:p w:rsidR="00F97789" w:rsidRDefault="00EF5454" w:rsidP="00EF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проведению выборов депутатов Совета народных депутатов </w:t>
      </w:r>
      <w:proofErr w:type="spellStart"/>
      <w:r w:rsidR="00663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Мариинского</w:t>
      </w:r>
      <w:proofErr w:type="spellEnd"/>
      <w:r w:rsidR="00663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 первого созыва</w:t>
      </w:r>
    </w:p>
    <w:p w:rsidR="00EF5454" w:rsidRPr="00F97789" w:rsidRDefault="00F97789" w:rsidP="00EF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789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EF5454" w:rsidRPr="00EF5454" w:rsidRDefault="00EF5454" w:rsidP="00E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454" w:rsidRPr="00EF5454" w:rsidRDefault="00EF5454" w:rsidP="00EF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Закона Кемеровской области от </w:t>
      </w:r>
      <w:r w:rsidR="0066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07.02.2013</w:t>
      </w: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6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 </w:t>
      </w:r>
      <w:proofErr w:type="gramStart"/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gramEnd"/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избирательных комиссиях, комиссиях референдума в Кемеровской области</w:t>
      </w:r>
      <w:r w:rsidR="0066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Кузбассе</w:t>
      </w: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целях подготовки и проведения выборов депутатов Совета народных депутатов </w:t>
      </w:r>
      <w:proofErr w:type="spellStart"/>
      <w:r w:rsidR="008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Мариинского</w:t>
      </w:r>
      <w:proofErr w:type="spellEnd"/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первого созыва </w:t>
      </w:r>
      <w:r w:rsidR="008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8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Мариинского</w:t>
      </w:r>
      <w:proofErr w:type="spellEnd"/>
      <w:r w:rsidR="008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EF5454" w:rsidRPr="00EF5454" w:rsidRDefault="00EF5454" w:rsidP="00EF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8F4D46" w:rsidRDefault="00EF5454" w:rsidP="008F4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календарный план мероприятий по подготовке и проведению выборов депутатов Совета народных депутатов </w:t>
      </w:r>
      <w:proofErr w:type="spellStart"/>
      <w:r w:rsidR="008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Мариинского</w:t>
      </w:r>
      <w:proofErr w:type="spellEnd"/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первого созыва </w:t>
      </w:r>
      <w:r w:rsidR="00F97789">
        <w:rPr>
          <w:rFonts w:ascii="Times New Roman" w:hAnsi="Times New Roman" w:cs="Times New Roman"/>
          <w:sz w:val="28"/>
          <w:szCs w:val="28"/>
        </w:rPr>
        <w:t>19 сентября 2021 года</w:t>
      </w:r>
      <w:r w:rsidR="00F97789"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8F4D46" w:rsidRPr="008F4D46" w:rsidRDefault="00EF5454" w:rsidP="008F4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8F4D46" w:rsidRPr="008F4D4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F4D46" w:rsidRPr="008F4D4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="008F4D46" w:rsidRPr="008F4D46">
        <w:rPr>
          <w:rFonts w:ascii="Times New Roman" w:eastAsia="Calibri" w:hAnsi="Times New Roman" w:cs="Times New Roman"/>
          <w:sz w:val="28"/>
          <w:szCs w:val="28"/>
        </w:rPr>
        <w:t>Мариинского</w:t>
      </w:r>
      <w:proofErr w:type="spellEnd"/>
      <w:r w:rsidR="008F4D46" w:rsidRPr="008F4D4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и на информационном стенде администрации </w:t>
      </w:r>
      <w:proofErr w:type="spellStart"/>
      <w:r w:rsidR="008F4D46" w:rsidRPr="008F4D46">
        <w:rPr>
          <w:rFonts w:ascii="Times New Roman" w:eastAsia="Calibri" w:hAnsi="Times New Roman" w:cs="Times New Roman"/>
          <w:sz w:val="28"/>
          <w:szCs w:val="28"/>
        </w:rPr>
        <w:t>Мариинского</w:t>
      </w:r>
      <w:proofErr w:type="spellEnd"/>
      <w:r w:rsidR="008F4D46" w:rsidRPr="008F4D4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</w:t>
      </w:r>
    </w:p>
    <w:p w:rsidR="008F4D46" w:rsidRPr="008F4D46" w:rsidRDefault="00EF5454" w:rsidP="008F4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8F4D46" w:rsidRPr="008F4D4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F4D46" w:rsidRPr="008F4D4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="008F4D46" w:rsidRPr="008F4D46">
        <w:rPr>
          <w:rFonts w:ascii="Times New Roman" w:eastAsia="Calibri" w:hAnsi="Times New Roman" w:cs="Times New Roman"/>
          <w:sz w:val="28"/>
          <w:szCs w:val="28"/>
        </w:rPr>
        <w:t>Мариинского</w:t>
      </w:r>
      <w:proofErr w:type="spellEnd"/>
      <w:r w:rsidR="008F4D46" w:rsidRPr="008F4D4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8F4D46" w:rsidRPr="008F4D46">
        <w:rPr>
          <w:rFonts w:ascii="Times New Roman" w:eastAsia="Calibri" w:hAnsi="Times New Roman" w:cs="Times New Roman"/>
          <w:sz w:val="28"/>
          <w:szCs w:val="28"/>
        </w:rPr>
        <w:t>Скробочеву</w:t>
      </w:r>
      <w:proofErr w:type="spellEnd"/>
      <w:r w:rsidR="008F4D46" w:rsidRPr="008F4D46">
        <w:rPr>
          <w:rFonts w:ascii="Times New Roman" w:eastAsia="Calibri" w:hAnsi="Times New Roman" w:cs="Times New Roman"/>
          <w:sz w:val="28"/>
          <w:szCs w:val="28"/>
        </w:rPr>
        <w:t xml:space="preserve"> Н.Г.</w:t>
      </w:r>
    </w:p>
    <w:p w:rsidR="00EF5454" w:rsidRPr="008F4D46" w:rsidRDefault="00EF5454" w:rsidP="00383C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454" w:rsidRPr="008F4D46" w:rsidRDefault="00EF5454" w:rsidP="00EF54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54" w:rsidRPr="00EF5454" w:rsidRDefault="00EF5454" w:rsidP="00EF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jc w:val="center"/>
        <w:tblInd w:w="-286" w:type="dxa"/>
        <w:tblLook w:val="01E0"/>
      </w:tblPr>
      <w:tblGrid>
        <w:gridCol w:w="116"/>
        <w:gridCol w:w="4757"/>
        <w:gridCol w:w="213"/>
        <w:gridCol w:w="1896"/>
        <w:gridCol w:w="185"/>
        <w:gridCol w:w="2557"/>
        <w:gridCol w:w="18"/>
      </w:tblGrid>
      <w:tr w:rsidR="008F4D46" w:rsidRPr="008F4D46" w:rsidTr="008F4D46">
        <w:trPr>
          <w:gridAfter w:val="1"/>
          <w:wAfter w:w="18" w:type="dxa"/>
          <w:trHeight w:val="2054"/>
          <w:jc w:val="center"/>
        </w:trPr>
        <w:tc>
          <w:tcPr>
            <w:tcW w:w="4873" w:type="dxa"/>
            <w:gridSpan w:val="2"/>
          </w:tcPr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ind w:left="2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территориальной   избирательной комиссии </w:t>
            </w:r>
            <w:proofErr w:type="spellStart"/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>Мариинского</w:t>
            </w:r>
            <w:proofErr w:type="spellEnd"/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09" w:type="dxa"/>
            <w:gridSpan w:val="2"/>
          </w:tcPr>
          <w:p w:rsidR="008F4D46" w:rsidRPr="008F4D46" w:rsidRDefault="008F4D46" w:rsidP="008F4D46">
            <w:pPr>
              <w:spacing w:after="0" w:line="240" w:lineRule="auto"/>
              <w:ind w:left="235" w:firstLine="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ind w:left="235" w:firstLine="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8F4D46" w:rsidRPr="008F4D46" w:rsidRDefault="008F4D46" w:rsidP="008F4D46">
            <w:pPr>
              <w:spacing w:after="0" w:line="240" w:lineRule="auto"/>
              <w:ind w:left="2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8F4D46" w:rsidRPr="008F4D46" w:rsidRDefault="008F4D46" w:rsidP="008F4D46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ind w:left="-391" w:firstLine="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И.Ф.Пастухова</w:t>
            </w:r>
          </w:p>
          <w:p w:rsidR="008F4D46" w:rsidRPr="008F4D46" w:rsidRDefault="008F4D46" w:rsidP="008F4D46">
            <w:pPr>
              <w:spacing w:after="0" w:line="240" w:lineRule="auto"/>
              <w:ind w:left="-391" w:firstLine="39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ind w:left="-391" w:firstLine="39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D46" w:rsidRPr="00F7713D" w:rsidTr="003A48D6">
        <w:trPr>
          <w:gridBefore w:val="1"/>
          <w:wBefore w:w="116" w:type="dxa"/>
          <w:trHeight w:val="1141"/>
          <w:jc w:val="center"/>
        </w:trPr>
        <w:tc>
          <w:tcPr>
            <w:tcW w:w="4970" w:type="dxa"/>
            <w:gridSpan w:val="2"/>
          </w:tcPr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F4D46" w:rsidRPr="008F4D46" w:rsidRDefault="008F4D46" w:rsidP="008F4D46">
            <w:pPr>
              <w:spacing w:after="0" w:line="240" w:lineRule="auto"/>
              <w:ind w:left="2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>Мариинского</w:t>
            </w:r>
            <w:proofErr w:type="spellEnd"/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081" w:type="dxa"/>
            <w:gridSpan w:val="2"/>
          </w:tcPr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</w:tcPr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F4D46" w:rsidRPr="008F4D46" w:rsidRDefault="008F4D46" w:rsidP="008F4D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8F4D46" w:rsidRPr="008F4D46" w:rsidRDefault="008F4D46" w:rsidP="008F4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Н.Г. </w:t>
            </w:r>
            <w:proofErr w:type="spellStart"/>
            <w:r w:rsidRPr="008F4D46">
              <w:rPr>
                <w:rFonts w:ascii="Times New Roman" w:eastAsia="Calibri" w:hAnsi="Times New Roman" w:cs="Times New Roman"/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EF5454" w:rsidRPr="00E7761C" w:rsidRDefault="008F4D46" w:rsidP="008F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E7761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EF5454" w:rsidRDefault="00EF5454" w:rsidP="00EF5454"/>
    <w:p w:rsidR="00040A75" w:rsidRDefault="00040A75"/>
    <w:p w:rsidR="00A9150C" w:rsidRDefault="00A9150C"/>
    <w:p w:rsidR="00A9150C" w:rsidRDefault="00A9150C"/>
    <w:p w:rsidR="00A9150C" w:rsidRDefault="00A9150C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8F4D46" w:rsidRDefault="008F4D46"/>
    <w:p w:rsidR="00A9150C" w:rsidRDefault="00A9150C"/>
    <w:p w:rsidR="00311457" w:rsidRDefault="00311457"/>
    <w:p w:rsidR="00311457" w:rsidRDefault="00311457"/>
    <w:tbl>
      <w:tblPr>
        <w:tblW w:w="8122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2"/>
      </w:tblGrid>
      <w:tr w:rsidR="00A9150C" w:rsidRPr="00A9150C" w:rsidTr="00A33BB1">
        <w:trPr>
          <w:trHeight w:val="1260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50C" w:rsidRPr="00A9150C" w:rsidRDefault="00A9150C" w:rsidP="00A91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A9150C" w:rsidRPr="00A9150C" w:rsidRDefault="00A9150C" w:rsidP="00A91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A9150C" w:rsidRPr="00A9150C" w:rsidRDefault="008F4D46" w:rsidP="00A91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50C" w:rsidRPr="00A9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</w:t>
            </w:r>
          </w:p>
          <w:p w:rsidR="00A9150C" w:rsidRPr="00A9150C" w:rsidRDefault="00A9150C" w:rsidP="00A91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F4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F4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.07.2021 № </w:t>
            </w:r>
            <w:r w:rsidR="0031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4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311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9150C" w:rsidRPr="00A9150C" w:rsidRDefault="00A9150C" w:rsidP="00A91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9150C" w:rsidRPr="00A9150C" w:rsidRDefault="00A9150C" w:rsidP="00A9150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50C" w:rsidRPr="00A9150C" w:rsidRDefault="00A9150C" w:rsidP="00A9150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A9150C" w:rsidRPr="00A9150C" w:rsidRDefault="00A9150C" w:rsidP="00A9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подготовке и проведению выборов депутатов </w:t>
      </w:r>
    </w:p>
    <w:p w:rsidR="00A9150C" w:rsidRPr="00A9150C" w:rsidRDefault="00A9150C" w:rsidP="00A9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8F4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Мариинского</w:t>
      </w:r>
      <w:proofErr w:type="spellEnd"/>
      <w:r w:rsidRPr="00A9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</w:p>
    <w:p w:rsidR="00A9150C" w:rsidRPr="00A9150C" w:rsidRDefault="00A9150C" w:rsidP="00A9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созыва </w:t>
      </w:r>
      <w:r w:rsidR="00F97789">
        <w:rPr>
          <w:rFonts w:ascii="Times New Roman" w:hAnsi="Times New Roman" w:cs="Times New Roman"/>
          <w:sz w:val="28"/>
          <w:szCs w:val="28"/>
        </w:rPr>
        <w:t>19 сентября 2021 года</w:t>
      </w:r>
    </w:p>
    <w:p w:rsidR="00A9150C" w:rsidRPr="00A9150C" w:rsidRDefault="00A9150C" w:rsidP="00A915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0C" w:rsidRPr="00F97789" w:rsidRDefault="00A9150C" w:rsidP="00F9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111"/>
        <w:gridCol w:w="2228"/>
        <w:gridCol w:w="18"/>
        <w:gridCol w:w="2675"/>
      </w:tblGrid>
      <w:tr w:rsidR="00F97789" w:rsidRPr="00F97789" w:rsidTr="003A48D6">
        <w:tc>
          <w:tcPr>
            <w:tcW w:w="710" w:type="dxa"/>
            <w:vAlign w:val="center"/>
          </w:tcPr>
          <w:p w:rsidR="00F97789" w:rsidRPr="00F97789" w:rsidRDefault="00F97789" w:rsidP="00F9778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F97789" w:rsidRPr="00F97789" w:rsidTr="003A48D6">
        <w:tc>
          <w:tcPr>
            <w:tcW w:w="710" w:type="dxa"/>
            <w:vAlign w:val="center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97789" w:rsidRPr="00F97789" w:rsidRDefault="00F97789" w:rsidP="00F97789">
            <w:pPr>
              <w:tabs>
                <w:tab w:val="left" w:pos="3861"/>
              </w:tabs>
              <w:spacing w:after="0" w:line="240" w:lineRule="auto"/>
              <w:ind w:left="-364" w:firstLine="10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7789" w:rsidRPr="00F97789" w:rsidTr="003A48D6">
        <w:trPr>
          <w:trHeight w:val="570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ДАТЫ ВЫБОРОВ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назначении выборов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6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ст. 7 Закона Кемеровской области 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97789">
                <w:rPr>
                  <w:rFonts w:ascii="Times New Roman" w:hAnsi="Times New Roman" w:cs="Times New Roman"/>
                  <w:sz w:val="28"/>
                  <w:szCs w:val="28"/>
                </w:rPr>
                <w:t xml:space="preserve">2011 года </w:t>
              </w:r>
            </w:smartTag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№ 54-ОЗ «О выборах в органы местного самоуправления в Кемеровской области – Кузбассе» (далее – ЗКО)</w:t>
            </w:r>
            <w:proofErr w:type="gramEnd"/>
          </w:p>
        </w:tc>
        <w:tc>
          <w:tcPr>
            <w:tcW w:w="2246" w:type="dxa"/>
            <w:gridSpan w:val="2"/>
          </w:tcPr>
          <w:p w:rsidR="00F97789" w:rsidRPr="00F97789" w:rsidRDefault="00F97789" w:rsidP="003A4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F9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F9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70 дней до дня голосования</w:t>
            </w:r>
          </w:p>
          <w:p w:rsidR="00F97789" w:rsidRPr="00F97789" w:rsidRDefault="00F97789" w:rsidP="003A4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789" w:rsidRPr="00F97789" w:rsidRDefault="00F97789" w:rsidP="00F97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Pr="00F97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Pr="00F97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 муниципального образования </w:t>
            </w:r>
          </w:p>
          <w:p w:rsidR="00F97789" w:rsidRPr="00F97789" w:rsidRDefault="00F97789" w:rsidP="00F977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ИКМО)</w:t>
            </w:r>
          </w:p>
          <w:p w:rsidR="00F97789" w:rsidRPr="00F97789" w:rsidRDefault="00F97789" w:rsidP="003A4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9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решения о назначении выборо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5 ст. 7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пять дней со дня его принятия</w:t>
            </w:r>
          </w:p>
          <w:p w:rsidR="00F97789" w:rsidRPr="00F97789" w:rsidRDefault="00F97789" w:rsidP="00F97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08.07.2021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rPr>
          <w:trHeight w:val="515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ИЗБИРАТЕЛЬНЫХ УЧАСТКОВ</w:t>
            </w:r>
          </w:p>
        </w:tc>
      </w:tr>
      <w:tr w:rsidR="00F97789" w:rsidRPr="00F97789" w:rsidTr="003A48D6">
        <w:trPr>
          <w:trHeight w:val="1844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40 дней 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09.08.2021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97789" w:rsidRPr="00F97789" w:rsidTr="003A48D6">
        <w:trPr>
          <w:trHeight w:val="548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СПИСКИ ИЗБИРАТЕЛЕЙ</w:t>
            </w:r>
          </w:p>
        </w:tc>
      </w:tr>
      <w:tr w:rsidR="00F97789" w:rsidRPr="00F97789" w:rsidTr="003A48D6">
        <w:trPr>
          <w:trHeight w:val="2147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об избирателях в ИКМО (п. 7 ст. 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>Сразу после назначения дня голосования или после образования этих комиссий</w:t>
            </w: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образования, командир воинской части, руководитель образовательной организации,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организации, в которой избиратели временно присутствуют </w:t>
            </w:r>
          </w:p>
        </w:tc>
      </w:tr>
      <w:tr w:rsidR="00F97789" w:rsidRPr="00F97789" w:rsidTr="003A48D6">
        <w:trPr>
          <w:trHeight w:val="1694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  <w:r w:rsidR="00DD4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(п.1ст. 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 xml:space="preserve"> чем за 11 дней до дня голосования</w:t>
            </w: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/>
                <w:bCs/>
                <w:sz w:val="28"/>
                <w:szCs w:val="28"/>
              </w:rPr>
              <w:t>Не позднее 07.09.2021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ИКМО (если на территории муниципального образования 2 и более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комиссии (далее – ТИК), то ТИК)</w:t>
            </w:r>
          </w:p>
        </w:tc>
      </w:tr>
      <w:tr w:rsidR="00F97789" w:rsidRPr="00F97789" w:rsidTr="003A48D6">
        <w:trPr>
          <w:trHeight w:val="1621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Передача первого экземпляра списка избирателей в участковые избирательные комиссии (далее – УИК) (п. 12 ст. 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 xml:space="preserve"> чем за 10 дней до дня голосования</w:t>
            </w: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08.09.2021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>ИКМО</w:t>
            </w:r>
            <w:r w:rsidR="00DD49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/>
                <w:sz w:val="28"/>
                <w:szCs w:val="28"/>
              </w:rPr>
              <w:t>(если на территории муниципального образования 2 и более ТИК, то ТИК)</w:t>
            </w:r>
          </w:p>
        </w:tc>
      </w:tr>
      <w:tr w:rsidR="00F97789" w:rsidRPr="00F97789" w:rsidTr="003A48D6">
        <w:trPr>
          <w:trHeight w:val="1621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Включение в список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(п. 17 ст. 17 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16 ст. 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6"/>
              <w:widowControl w:val="0"/>
              <w:spacing w:before="0" w:after="0"/>
              <w:ind w:firstLine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9778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Не позднее 14 часов по местному времени дня, предшествующего дню голосования</w:t>
            </w:r>
          </w:p>
          <w:p w:rsidR="00F97789" w:rsidRPr="00F97789" w:rsidRDefault="00F97789" w:rsidP="00F97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F97789">
              <w:rPr>
                <w:sz w:val="28"/>
                <w:szCs w:val="28"/>
              </w:rPr>
              <w:t>Не позднее 14 часов по местному времени 16.09.2021</w:t>
            </w: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УИК на основании личного письменного заявления избирателей</w:t>
            </w:r>
          </w:p>
        </w:tc>
      </w:tr>
      <w:tr w:rsidR="00F97789" w:rsidRPr="00F97789" w:rsidTr="003A48D6">
        <w:trPr>
          <w:trHeight w:val="1621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списков избирателей для ознакомления избирателей и дополнительного уточнения (п.14 ст. 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>За 10 дней до дня голосования</w:t>
            </w: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/>
                <w:bCs/>
                <w:sz w:val="28"/>
                <w:szCs w:val="28"/>
              </w:rPr>
              <w:t>С 08.09.2021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F97789" w:rsidRPr="00F97789" w:rsidTr="003A48D6">
        <w:trPr>
          <w:trHeight w:val="243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Направление в ИКМО либо УИК сведений об избирателях для уточнения списков избирателей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(п.6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  <w:proofErr w:type="gramEnd"/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№ 36-рг)</w:t>
            </w:r>
            <w:proofErr w:type="gramEnd"/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2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789">
              <w:rPr>
                <w:sz w:val="28"/>
                <w:szCs w:val="28"/>
              </w:rPr>
              <w:t xml:space="preserve">Со дня представления сведений </w:t>
            </w:r>
          </w:p>
          <w:p w:rsidR="00F97789" w:rsidRPr="00F97789" w:rsidRDefault="00F97789" w:rsidP="00F97789">
            <w:pPr>
              <w:pStyle w:val="2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7789" w:rsidRPr="00F97789" w:rsidRDefault="00F97789" w:rsidP="00F97789">
            <w:pPr>
              <w:pStyle w:val="2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789">
              <w:rPr>
                <w:sz w:val="28"/>
                <w:szCs w:val="28"/>
              </w:rPr>
              <w:t>В последнюю неделю</w:t>
            </w:r>
            <w:r>
              <w:rPr>
                <w:sz w:val="28"/>
                <w:szCs w:val="28"/>
              </w:rPr>
              <w:t xml:space="preserve"> </w:t>
            </w:r>
            <w:r w:rsidRPr="00F97789">
              <w:rPr>
                <w:sz w:val="28"/>
                <w:szCs w:val="28"/>
              </w:rPr>
              <w:t xml:space="preserve">до дня голосования </w:t>
            </w:r>
            <w:r w:rsidRPr="00F97789">
              <w:rPr>
                <w:i/>
                <w:sz w:val="28"/>
                <w:szCs w:val="28"/>
              </w:rPr>
              <w:t xml:space="preserve">– </w:t>
            </w:r>
            <w:r w:rsidRPr="00F97789">
              <w:rPr>
                <w:b/>
                <w:i/>
                <w:sz w:val="28"/>
                <w:szCs w:val="28"/>
              </w:rPr>
              <w:t>ежедневно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Главы местных администраций муниципальных районов, городских округов; командиры воинских частей, руководители организаций, в которых избиратели временно пребывают</w:t>
            </w:r>
          </w:p>
        </w:tc>
      </w:tr>
      <w:tr w:rsidR="00F97789" w:rsidRPr="00F97789" w:rsidTr="003A48D6">
        <w:trPr>
          <w:trHeight w:val="1503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Подписание выверенного и уточненного списка избирателей и его заверение печатью УИ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13 ст. 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16.09.2021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Председатели и секретари УИК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24 часов с момента обращения</w:t>
            </w:r>
          </w:p>
          <w:p w:rsidR="00F97789" w:rsidRPr="00F97789" w:rsidRDefault="00F97789" w:rsidP="00F9778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Избиратели, УИК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Оформление отдельных книг списка избирателей (в случае разделения списка на отдельные книги) (п.12 ст.9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16.09.2021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Председатели УИК</w:t>
            </w:r>
          </w:p>
        </w:tc>
      </w:tr>
      <w:tr w:rsidR="00F97789" w:rsidRPr="00F97789" w:rsidTr="003A48D6">
        <w:trPr>
          <w:trHeight w:val="570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КОМИССИИ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 xml:space="preserve">Принятие решения о сборе предложений для дополнительного зачисления в </w:t>
            </w:r>
            <w:r w:rsidRPr="00F97789">
              <w:rPr>
                <w:rStyle w:val="211pt"/>
                <w:rFonts w:cs="Times New Roman"/>
                <w:sz w:val="28"/>
                <w:szCs w:val="28"/>
              </w:rPr>
              <w:lastRenderedPageBreak/>
              <w:t>резерв составов УИК.</w:t>
            </w:r>
          </w:p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Style w:val="211pt"/>
                <w:rFonts w:cs="Times New Roman"/>
                <w:bCs/>
                <w:sz w:val="28"/>
                <w:szCs w:val="28"/>
              </w:rPr>
            </w:pPr>
            <w:proofErr w:type="gramStart"/>
            <w:r w:rsidRPr="00F97789">
              <w:rPr>
                <w:rStyle w:val="211pt"/>
                <w:rFonts w:cs="Times New Roman"/>
                <w:sz w:val="28"/>
                <w:szCs w:val="28"/>
              </w:rPr>
              <w:t xml:space="preserve">Опубликование сообщения о дополнительном зачислении в резерв составов УИК (п. 14 </w:t>
            </w:r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 Избирательной комиссии Кемеровской области от 25.12.2018 № 74/719-6 «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50 дней до дня голосования 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 позднее 30.07.2021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чем через 3 дня со дня принятия решения </w:t>
            </w:r>
            <w:r w:rsidRPr="00F97789">
              <w:rPr>
                <w:rStyle w:val="211pt"/>
                <w:rFonts w:cs="Times New Roman"/>
                <w:sz w:val="28"/>
                <w:szCs w:val="28"/>
              </w:rPr>
              <w:t>о дополнительном зачислении в резерв составов УИК</w:t>
            </w:r>
          </w:p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 xml:space="preserve">Прием предложений для дополнительного зачисления в резерв составов УИК (п. 12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За 50 - 30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 30.07.2021 по 19.08.2021</w:t>
            </w:r>
          </w:p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F97789" w:rsidRPr="00F97789" w:rsidTr="003A48D6">
        <w:trPr>
          <w:trHeight w:val="349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Принятие решения о дополнительном зачислении в резерв составов УИ</w:t>
            </w:r>
            <w:proofErr w:type="gramStart"/>
            <w:r w:rsidRPr="00F97789">
              <w:rPr>
                <w:rStyle w:val="211pt"/>
                <w:rFonts w:cs="Times New Roman"/>
                <w:sz w:val="28"/>
                <w:szCs w:val="28"/>
              </w:rPr>
              <w:t>К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22 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15 дней со дня окончания приема предложений по кандидатурам для зачисления в резерв составов УИК 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03.09.2021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789">
              <w:rPr>
                <w:rStyle w:val="211pt"/>
                <w:rFonts w:cs="Times New Roman"/>
                <w:sz w:val="28"/>
                <w:szCs w:val="28"/>
              </w:rPr>
              <w:t xml:space="preserve">Принятие решения о возложении полномочий окружных избирательных комиссий (далее – ОИК) на ИКМО (п. 1 ст. 15 ЗКО, п. 6 ст. 10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F97789">
              <w:rPr>
                <w:rStyle w:val="211pt"/>
                <w:rFonts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60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Style w:val="211pt"/>
                <w:rFonts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b/>
                <w:sz w:val="28"/>
                <w:szCs w:val="28"/>
              </w:rPr>
              <w:t>Не позднее 20.07.2021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720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– Кузбасса (п. 1 постановления ЦИК России от 15 февраля 2017 года № 74/667-7 «О применении технологии изготовления протоколов участковых комиссий об итогах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После официального опубликования решения о назначении выборов, но 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20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29.08.2021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720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20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29.08.2021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720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3 дня до дня голосования 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15.09.2021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Системные администраторы КСА ГАС «Выборы» ТИК, УИК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720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3 дня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15.09.2021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720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тренировок УИК по работе со специальным программным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день, предшествующий дню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16.09.2021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720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Направление в Избирательную комиссию Кемеровской области – Кузбасса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день, предшествующий дню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16.09.2021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F97789" w:rsidRPr="00F97789" w:rsidTr="003A48D6">
        <w:trPr>
          <w:trHeight w:val="715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И РЕГИСТРАЦИЯ КАНДИДАТОВ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и«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Интернет», а также направление в ИКМО указанного списка(п.3 ст. 26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210"/>
              <w:snapToGrid w:val="0"/>
              <w:jc w:val="center"/>
            </w:pPr>
            <w:r w:rsidRPr="00F97789">
              <w:t xml:space="preserve">Не позднее чем через </w:t>
            </w:r>
            <w:r w:rsidRPr="00F97789">
              <w:rPr>
                <w:b/>
              </w:rPr>
              <w:t>три дня</w:t>
            </w:r>
            <w:r w:rsidRPr="00F97789">
              <w:t xml:space="preserve"> со дня официального опубликования решения о назначении выборов</w:t>
            </w:r>
          </w:p>
          <w:p w:rsidR="00F97789" w:rsidRPr="00F97789" w:rsidRDefault="00F97789" w:rsidP="00F97789">
            <w:pPr>
              <w:pStyle w:val="210"/>
              <w:snapToGrid w:val="0"/>
              <w:jc w:val="center"/>
            </w:pPr>
          </w:p>
          <w:p w:rsidR="00F97789" w:rsidRPr="00F97789" w:rsidRDefault="00F97789" w:rsidP="00F97789">
            <w:pPr>
              <w:pStyle w:val="210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Министерства юстиции Российской Федерации по  Кемеровской области – Кузбассу 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Выдвижение кандидатов, списков кандидатов:</w:t>
            </w:r>
          </w:p>
          <w:p w:rsidR="00F97789" w:rsidRPr="00F97789" w:rsidRDefault="00F97789" w:rsidP="00F977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- путем самовыдвижения;</w:t>
            </w: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lastRenderedPageBreak/>
              <w:t>-избирательным объединением</w:t>
            </w:r>
          </w:p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дня опубликования решения о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назначении выборов и не позднее чем через 20 дней после дня официального опубликования решения о назначении выборов (до 18 часов по местному времени)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 Российской Федерации,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обладающие пассивным избирательным правом; избирательные объединения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7. ст. 71, п. 6 ст. 81ЗКО)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представления соответствующих документов</w:t>
            </w:r>
          </w:p>
          <w:p w:rsidR="00F97789" w:rsidRPr="00F97789" w:rsidRDefault="00F97789" w:rsidP="00F97789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заверенном ИКМО списке кандидатов (п. 4 ст. 71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30 дней после дня официального опубликования решения о назначении выборов (до 18 часов по местному времени) 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Кандидаты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>Сбор подписей в поддержку выдвижения кандидата, списка кандидато</w:t>
            </w:r>
            <w:proofErr w:type="gramStart"/>
            <w:r w:rsidRPr="00F97789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F97789">
              <w:rPr>
                <w:rFonts w:ascii="Times New Roman" w:hAnsi="Times New Roman"/>
                <w:sz w:val="28"/>
                <w:szCs w:val="28"/>
              </w:rPr>
              <w:t>п. 3 ст. 27, п. 1 ст. 72, п. 1 ст. 82-1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Кандидат, избирательное объединение</w:t>
            </w:r>
          </w:p>
        </w:tc>
      </w:tr>
      <w:tr w:rsidR="00F97789" w:rsidRPr="00F97789" w:rsidTr="003A48D6">
        <w:trPr>
          <w:trHeight w:val="276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в соответствующую избирательную комиссию документов для регистрации кандидата, списка кандидатов (ст. 28, п. 1 ст. 73, п. 1 ст. 83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40 дней до дня голосования до 18 часов по местному времени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09.08.2021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до 18 часов по местному времени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Кандидат, уполномоченный представитель избирательного объединения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для регистрации кандидата, списка кандидатов (п.3. ст. 28, п. 1 ст. 73, п. 2 ст. 83 ЗКО)</w:t>
            </w:r>
          </w:p>
        </w:tc>
        <w:tc>
          <w:tcPr>
            <w:tcW w:w="2246" w:type="dxa"/>
            <w:gridSpan w:val="2"/>
            <w:vAlign w:val="center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представления соответствующих документов</w:t>
            </w:r>
          </w:p>
          <w:p w:rsidR="00F97789" w:rsidRPr="00F97789" w:rsidRDefault="00F97789" w:rsidP="00F97789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93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ст. 29, п. 1 ст. 30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10 дней</w:t>
            </w:r>
            <w:r w:rsidR="00B95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со дня приема документов для регистрации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93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ИКМО, ОИК (п. 2 ст. 30 ЗКО)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Реализация права кандидата, избирательного объединения на внесение уточнений и дополнений в документы, представленные в ИКМО или ОИ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п.2 ст. 30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один день</w:t>
            </w:r>
            <w:r w:rsidR="00F5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до дня заседания ИКМО или ОИК,</w:t>
            </w:r>
            <w:r w:rsidR="00F5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должен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рассматриваться вопрос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 регистрации соответствующего кандидата, списка кандидатов</w:t>
            </w:r>
          </w:p>
          <w:p w:rsidR="00F97789" w:rsidRPr="00F97789" w:rsidRDefault="00F97789" w:rsidP="00F97789">
            <w:pPr>
              <w:spacing w:after="0" w:line="240" w:lineRule="auto"/>
              <w:ind w:left="71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Кандидаты, избирательные объединения</w:t>
            </w:r>
          </w:p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регистрации кандидата, списка кандидатов либо принятие мотивированного решения об отказе в регистрации (п. 1 ст. 30 ЗКО) 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Выдача кандидату, уполномоченному представителю избирательного объединения копии решения об отказе в регистрации кандидата, списка кандидатов с изложением оснований отказ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п.14 ст.30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 момента принятия решения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об отказе в регистрации</w:t>
            </w:r>
          </w:p>
          <w:p w:rsidR="00F97789" w:rsidRPr="00F97789" w:rsidRDefault="00F97789" w:rsidP="00F97789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tabs>
                <w:tab w:val="left" w:pos="930"/>
                <w:tab w:val="center" w:pos="1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Передача в средства массовой информации сведений о зарегистрированных кандидатах, списках кандидатов (п. 18 ст. 30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Опубликование решений о регистрации (отказе в регистрации) кандидатов, списков кандидатов (п.2 ст.21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B95D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3-х дней со дня принятия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584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КАНДИДАТА  </w:t>
            </w:r>
          </w:p>
        </w:tc>
      </w:tr>
      <w:tr w:rsidR="00F97789" w:rsidRPr="00F97789" w:rsidTr="003A48D6">
        <w:trPr>
          <w:trHeight w:val="981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6"/>
              <w:widowControl w:val="0"/>
              <w:spacing w:before="0" w:after="0"/>
              <w:ind w:firstLine="0"/>
              <w:rPr>
                <w:b w:val="0"/>
                <w:sz w:val="28"/>
                <w:szCs w:val="28"/>
              </w:rPr>
            </w:pPr>
            <w:r w:rsidRPr="00F97789">
              <w:rPr>
                <w:b w:val="0"/>
                <w:sz w:val="28"/>
                <w:szCs w:val="28"/>
              </w:rPr>
              <w:t xml:space="preserve">Представление в ИКМО,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</w:t>
            </w:r>
            <w:r w:rsidRPr="00F97789">
              <w:rPr>
                <w:b w:val="0"/>
                <w:sz w:val="28"/>
                <w:szCs w:val="28"/>
              </w:rPr>
              <w:lastRenderedPageBreak/>
              <w:t>осуществляющих выпуск средств массовой информаци</w:t>
            </w:r>
            <w:proofErr w:type="gramStart"/>
            <w:r w:rsidRPr="00F97789">
              <w:rPr>
                <w:b w:val="0"/>
                <w:sz w:val="28"/>
                <w:szCs w:val="28"/>
              </w:rPr>
              <w:t>и(</w:t>
            </w:r>
            <w:proofErr w:type="gramEnd"/>
            <w:r w:rsidRPr="00F97789">
              <w:rPr>
                <w:b w:val="0"/>
                <w:sz w:val="28"/>
                <w:szCs w:val="28"/>
              </w:rPr>
              <w:t>п.2 ст.32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чем через пять дней со дня регистрации кандидата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Кандидаты</w:t>
            </w:r>
          </w:p>
        </w:tc>
      </w:tr>
      <w:tr w:rsidR="00F97789" w:rsidRPr="00F97789" w:rsidTr="003A48D6">
        <w:trPr>
          <w:trHeight w:val="3694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/>
                <w:bCs/>
                <w:sz w:val="28"/>
                <w:szCs w:val="28"/>
              </w:rPr>
              <w:t>В течение пяти дней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986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Назначение членов комиссии с правом совещательного голоса в ОИК, ИКМО  (п.20 ст. 29 ФЗ)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 дня представления документов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для регистрации кандидата, списка кандидатов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Кандидаты, избирательные объединения</w:t>
            </w:r>
          </w:p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rPr>
          <w:trHeight w:val="22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Назначение членов комиссий с правом совещательного голоса в ТИК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 (п.20 ст. 29 ФЗ)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 дня регистрации кандидата, списка кандидатов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Кандидаты, избирательные объединения</w:t>
            </w:r>
          </w:p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7789" w:rsidRPr="00F97789" w:rsidTr="003A48D6">
        <w:trPr>
          <w:trHeight w:val="22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(п. 7 ст. 74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5 дней до дня (первого дня) голосования, а при наличии вынуждающих к тому обстоятельств не позднее чем за  один день до дня (первого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дня)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11.09.2021, а при наличии вынуждающих к тому обстоятельств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позднее </w:t>
            </w:r>
          </w:p>
          <w:p w:rsidR="00F97789" w:rsidRPr="00F97789" w:rsidRDefault="00F97789" w:rsidP="00F9778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F97789">
              <w:rPr>
                <w:b/>
                <w:sz w:val="28"/>
                <w:szCs w:val="28"/>
              </w:rPr>
              <w:t>15.09.2021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</w:t>
            </w:r>
          </w:p>
        </w:tc>
      </w:tr>
      <w:tr w:rsidR="00F97789" w:rsidRPr="00F97789" w:rsidTr="003A48D6">
        <w:trPr>
          <w:trHeight w:val="22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Реализация права избирательного объединения отозвать  выдвинутого им зарегистрированного кандидата по одномандатному (</w:t>
            </w:r>
            <w:proofErr w:type="spell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proofErr w:type="spell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) избирательному округ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31 ст. 38 ФЗ, п. 8 ст. 74ЗКО)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5 дней до дня (первого дня)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11.09.2021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F97789" w:rsidRPr="00F97789" w:rsidTr="003A48D6">
        <w:trPr>
          <w:trHeight w:val="22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F97789" w:rsidRPr="00F97789" w:rsidTr="003A48D6">
        <w:trPr>
          <w:trHeight w:val="22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Реализация права кандидата, выдвинутого в составе списка кандидатов, снять свою кандидатуру (п. 4 ст. 84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дней до дня (первого дня) голосования, а при наличии вынуждающих к тому обстоятельств не позднее чем за  один день до дня (первого дня)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01.09.2021, а при наличии вынуждающих к тому обстоятельств 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15.09.2021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Style w:val="211pt"/>
                <w:rFonts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Кандидат</w:t>
            </w:r>
          </w:p>
        </w:tc>
      </w:tr>
      <w:tr w:rsidR="00F97789" w:rsidRPr="00F97789" w:rsidTr="003A48D6">
        <w:trPr>
          <w:trHeight w:val="22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Реализация права избирательного объединения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, принявшего решение о выдвижении списка кандидатов, отозвать список кандидатов (п. 5 ст. 84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дня (первого дня)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11.09.2021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Style w:val="211pt"/>
                <w:rFonts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F97789" w:rsidRPr="00F97789" w:rsidTr="003A48D6">
        <w:trPr>
          <w:trHeight w:val="1529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6"/>
              <w:spacing w:before="0" w:after="0"/>
              <w:ind w:firstLine="0"/>
              <w:rPr>
                <w:b w:val="0"/>
                <w:sz w:val="28"/>
                <w:szCs w:val="28"/>
              </w:rPr>
            </w:pPr>
            <w:r w:rsidRPr="00F97789">
              <w:rPr>
                <w:b w:val="0"/>
                <w:sz w:val="28"/>
                <w:szCs w:val="28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</w:t>
            </w:r>
            <w:proofErr w:type="gramStart"/>
            <w:r w:rsidRPr="00F97789">
              <w:rPr>
                <w:b w:val="0"/>
                <w:sz w:val="28"/>
                <w:szCs w:val="28"/>
              </w:rPr>
              <w:t>я(</w:t>
            </w:r>
            <w:proofErr w:type="gramEnd"/>
            <w:r w:rsidRPr="00F97789">
              <w:rPr>
                <w:b w:val="0"/>
                <w:sz w:val="28"/>
                <w:szCs w:val="28"/>
              </w:rPr>
              <w:t>п. 9 ст. 74 ЗКО)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529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6"/>
              <w:spacing w:before="0" w:after="0"/>
              <w:ind w:firstLine="0"/>
              <w:rPr>
                <w:b w:val="0"/>
                <w:sz w:val="28"/>
                <w:szCs w:val="28"/>
              </w:rPr>
            </w:pPr>
            <w:r w:rsidRPr="00F97789">
              <w:rPr>
                <w:rStyle w:val="211pt"/>
                <w:b w:val="0"/>
                <w:sz w:val="28"/>
                <w:szCs w:val="28"/>
              </w:rPr>
              <w:t>Представление списка назначенных наблюдателей в соответствующую комиссию (п. 7-1 ст. 21ЗКО)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дня (первого дня)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13.09.2021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Зарегистрированные</w:t>
            </w:r>
          </w:p>
          <w:p w:rsidR="00F97789" w:rsidRPr="00F97789" w:rsidRDefault="00F97789" w:rsidP="00F9778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кандидаты,</w:t>
            </w:r>
          </w:p>
          <w:p w:rsidR="00F97789" w:rsidRPr="00F97789" w:rsidRDefault="00F97789" w:rsidP="00F9778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избирательное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объединение, субъект общественного контроля</w:t>
            </w:r>
          </w:p>
        </w:tc>
      </w:tr>
      <w:tr w:rsidR="00F97789" w:rsidRPr="00F97789" w:rsidTr="003A48D6">
        <w:trPr>
          <w:trHeight w:val="7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jc w:val="both"/>
              <w:rPr>
                <w:rStyle w:val="211pt"/>
                <w:rFonts w:cs="Times New Roman"/>
                <w:i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Право избирательного объединения с согласия кандидата, выдвинутого избирательным объединением по одномандатному (</w:t>
            </w:r>
            <w:proofErr w:type="spell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proofErr w:type="spell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) избирательному округу, изменить избирательный округ, по которому  кандидат первоначально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До представления документов для регистрации кандидата</w:t>
            </w:r>
          </w:p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cs="Times New Roman"/>
                <w:noProof/>
                <w:sz w:val="28"/>
                <w:szCs w:val="28"/>
              </w:rPr>
            </w:pPr>
            <w:r w:rsidRPr="00F97789">
              <w:rPr>
                <w:rStyle w:val="211pt"/>
                <w:rFonts w:cs="Times New Roman"/>
                <w:sz w:val="28"/>
                <w:szCs w:val="28"/>
              </w:rPr>
              <w:t>Избирательное</w:t>
            </w:r>
            <w:r w:rsidR="00B95D02">
              <w:rPr>
                <w:rStyle w:val="211pt"/>
                <w:rFonts w:cs="Times New Roman"/>
                <w:sz w:val="28"/>
                <w:szCs w:val="28"/>
              </w:rPr>
              <w:t xml:space="preserve"> </w:t>
            </w:r>
            <w:r w:rsidRPr="00F97789">
              <w:rPr>
                <w:rStyle w:val="211pt"/>
                <w:rFonts w:cs="Times New Roman"/>
                <w:sz w:val="28"/>
                <w:szCs w:val="28"/>
              </w:rPr>
              <w:t>объединение</w:t>
            </w:r>
          </w:p>
        </w:tc>
      </w:tr>
      <w:tr w:rsidR="00F97789" w:rsidRPr="00F97789" w:rsidTr="003A48D6">
        <w:trPr>
          <w:trHeight w:val="809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ИЗБИРАТЕЛЕЙ И ПРЕДВЫБОРНАЯ АГИТАЦИЯ</w:t>
            </w:r>
          </w:p>
        </w:tc>
      </w:tr>
      <w:tr w:rsidR="00F97789" w:rsidRPr="00F97789" w:rsidTr="003A48D6">
        <w:trPr>
          <w:trHeight w:val="276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Подача редакциями средств массовой информации в ИКМО заявок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на аккредитацию для присутствия в помещении для голосования в день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голосования, проведения фото- и видеосъемки, присутствия на заседаниях комиссии при установлении ею итогов голосования, определении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выборов, а также при подсчете голосов избирателей (п. 11-2 ст. 21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дня (первого дня)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13.09.2021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F97789" w:rsidRPr="00F97789" w:rsidTr="003A48D6">
        <w:trPr>
          <w:trHeight w:val="276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в ИКМО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п.7 ст.40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F97789" w:rsidRPr="00F97789" w:rsidTr="003A48D6">
        <w:trPr>
          <w:trHeight w:val="215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п.6 ст.40 ЗКО)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Предоставление избирательным комиссиям безвозмездно эфирного времени для информирования избирателей, печатной площади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для опубликования решений комиссий и размещения иной информаци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17ст. 12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</w:t>
            </w:r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пятидневный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срок со дня обращения,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голосования - немедленно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организации, осуществляющие тел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и (или) радиовещание, редакции муниципальных периодических печатных изданий</w:t>
            </w:r>
          </w:p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(п. 18 ст. 12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</w:t>
            </w:r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пятидневный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срок со дня обращения,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Агитационный перио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1ст. 42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1D569E" w:rsidP="00F9778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97789" w:rsidRPr="00F97789">
              <w:rPr>
                <w:rFonts w:ascii="Times New Roman" w:hAnsi="Times New Roman" w:cs="Times New Roman"/>
                <w:sz w:val="28"/>
                <w:szCs w:val="28"/>
              </w:rPr>
              <w:t>-1.</w:t>
            </w: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Для избирательного объединения 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 дня принятия им решения о выдвижении списка кандидатов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прекращается </w:t>
            </w:r>
          </w:p>
          <w:p w:rsidR="00F97789" w:rsidRPr="00F97789" w:rsidRDefault="00B95D02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F97789"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97789"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 </w:t>
            </w:r>
            <w:r w:rsidR="00F97789"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по местному времени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7789"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17.09.</w:t>
            </w:r>
            <w:r w:rsidR="00F97789"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объединение, кандидат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1D569E" w:rsidP="00F9778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97789" w:rsidRPr="00F97789">
              <w:rPr>
                <w:rFonts w:ascii="Times New Roman" w:hAnsi="Times New Roman" w:cs="Times New Roman"/>
                <w:sz w:val="28"/>
                <w:szCs w:val="28"/>
              </w:rPr>
              <w:t>-2.</w:t>
            </w: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кандидата, выдвинутого в составе списка кандидатов 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 дня представления в ИКМО списка кандидатов и прекращается 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ноль часов 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местному времени </w:t>
            </w: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17.09.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объединение, кандидат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1D569E" w:rsidP="00F9778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97789" w:rsidRPr="00F97789">
              <w:rPr>
                <w:rFonts w:ascii="Times New Roman" w:hAnsi="Times New Roman" w:cs="Times New Roman"/>
                <w:sz w:val="28"/>
                <w:szCs w:val="28"/>
              </w:rPr>
              <w:t>-3.</w:t>
            </w: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Для кандидата, выдвинутого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дня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кандидатом в соответствующую избирательную комиссию заявления о согласии баллотироваться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прекращается 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ноль часов 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по местному времени</w:t>
            </w: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17.09.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1D569E" w:rsidP="00F9778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="00F97789" w:rsidRPr="00F97789">
              <w:rPr>
                <w:rFonts w:ascii="Times New Roman" w:hAnsi="Times New Roman" w:cs="Times New Roman"/>
                <w:sz w:val="28"/>
                <w:szCs w:val="28"/>
              </w:rPr>
              <w:t>-4.</w:t>
            </w: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кандидата, выдвинутого избирательным объединением по одномандатному (</w:t>
            </w:r>
            <w:proofErr w:type="spellStart"/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многомандатному</w:t>
            </w:r>
            <w:proofErr w:type="spellEnd"/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избирательному округу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в избирательную комиссию документов, предусмотренных  </w:t>
            </w:r>
            <w:hyperlink r:id="rId5" w:history="1">
              <w:r w:rsidRPr="00F97789">
                <w:rPr>
                  <w:rFonts w:ascii="Times New Roman" w:hAnsi="Times New Roman" w:cs="Times New Roman"/>
                  <w:sz w:val="28"/>
                  <w:szCs w:val="28"/>
                </w:rPr>
                <w:t>пунктом 4 статьи 71</w:t>
              </w:r>
            </w:hyperlink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ЗКО,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прекращается </w:t>
            </w: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ноль часов 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местному времени </w:t>
            </w: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17.09.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Предвыборная агитация на каналах телерадиовещания, в периодических печатных изданиях и в сетевых издания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2 ст. 42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21.08.2021 до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ноля часов по местному времени 17.09.2021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F97789" w:rsidRPr="00F97789" w:rsidTr="003A48D6">
        <w:trPr>
          <w:trHeight w:val="699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размещению агитационных материалов. Представление в ИКМО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этих сведений и уведомления о готовности предоставить зарегистрированным кандидатам, избирательным объединениям эфирное время, печатную площадь, услуги по размещению агитационных материалов в сетевом издании (п.6 ст. 43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чем через 30 дней со дня официального опубликования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(публикации) решения о назначении выборов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телерадиовещания и редакции  периодических печатных изданий,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редакции сетевых изданий</w:t>
            </w:r>
          </w:p>
        </w:tc>
      </w:tr>
      <w:tr w:rsidR="00F97789" w:rsidRPr="00F97789" w:rsidTr="003A48D6">
        <w:trPr>
          <w:trHeight w:val="1974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Предоставление в ИКМО этих сведений, а также сведений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2 ст. 44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3 ст. 39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5 дней до  дня голосования, а также в день голосования</w:t>
            </w:r>
          </w:p>
          <w:p w:rsidR="00F97789" w:rsidRPr="00F97789" w:rsidRDefault="00F97789" w:rsidP="00F97789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 14.09.2021 по 19.09.2021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жеребьевки по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распределению бесплатного эфирного времени между зарегистрированными кандидатами, избирательными объединениями, выдвинувшими зарегистрированные списки кандидато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п. 5 ст. 47 ЗКО) 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 завершении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регистрации кандидатов, списков кандидатов, но 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30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19.08.2021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ИКМО,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тел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и (или) радиовещание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После завершения регистрации кандидатов, списков кандидатов,</w:t>
            </w:r>
            <w:r w:rsidR="00B95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30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19.08.2021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Редакции муниципальных периодических печатных изданий</w:t>
            </w:r>
          </w:p>
        </w:tc>
      </w:tr>
      <w:tr w:rsidR="00F97789" w:rsidRPr="00F97789" w:rsidTr="003A48D6">
        <w:trPr>
          <w:trHeight w:val="13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агитации, объемов и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стоимости услуг по размещению агитационных материалов в сетевых изданиях (п.8 ст. 43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 в соответствии</w:t>
            </w:r>
            <w:r w:rsidR="00B95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Организации телерадиовещания и редакции периодических печатных изданий, сетевых изданий</w:t>
            </w:r>
          </w:p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(независимо от формы собственности)</w:t>
            </w:r>
          </w:p>
        </w:tc>
      </w:tr>
      <w:tr w:rsidR="00F97789" w:rsidRPr="00F97789" w:rsidTr="003A48D6">
        <w:trPr>
          <w:trHeight w:val="13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Предоставление в ИКМО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F97789" w:rsidRPr="00F97789" w:rsidRDefault="00F97789" w:rsidP="00B95D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10 дней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</w:p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 позднее 29.09.2021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F97789" w:rsidRPr="00F97789" w:rsidTr="003A48D6">
        <w:trPr>
          <w:trHeight w:val="13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собственником, владельцем о выделении помещения для проведения встреч с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избирателями (п. 6 ст. 45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Собственники, владельцы помещений</w:t>
            </w:r>
          </w:p>
        </w:tc>
      </w:tr>
      <w:tr w:rsidR="00F97789" w:rsidRPr="00F97789" w:rsidTr="003A48D6">
        <w:trPr>
          <w:trHeight w:val="13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двух суток с момента получения уведомления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rPr>
          <w:trHeight w:val="2866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до момента окончания голосования 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 17.09.2021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до 20.00 по местному времени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19.09.2021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F97789" w:rsidRPr="00F97789" w:rsidTr="003A48D6">
        <w:trPr>
          <w:trHeight w:val="3759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Организатор публичного мероприятия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специальных мест для размещения предвыборных печатных агитационных материалов на территории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избирательного участка, составление перечня указанных мест и доведение его до сведения участников избирательного процесс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8 ст. 44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30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19.08.2021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по предложению 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в соответствующую избирательную комиссию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образов агитационных материалов в машиночитаемом виде (п.4 ст. 44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До начала распространения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10 ст. 41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10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08.09.2021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 xml:space="preserve"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</w:t>
            </w:r>
            <w:r w:rsidRPr="00F97789">
              <w:rPr>
                <w:rFonts w:ascii="Times New Roman" w:hAnsi="Times New Roman"/>
                <w:sz w:val="28"/>
                <w:szCs w:val="28"/>
              </w:rPr>
              <w:lastRenderedPageBreak/>
              <w:t>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</w:t>
            </w:r>
            <w:proofErr w:type="gramStart"/>
            <w:r w:rsidRPr="00F97789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F97789">
              <w:rPr>
                <w:rFonts w:ascii="Times New Roman" w:hAnsi="Times New Roman"/>
                <w:sz w:val="28"/>
                <w:szCs w:val="28"/>
              </w:rPr>
              <w:t>п.11 ст. 48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и иные органы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п.9 ст. 43 ЗКО)</w:t>
            </w:r>
          </w:p>
        </w:tc>
        <w:tc>
          <w:tcPr>
            <w:tcW w:w="2228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трех лет после дня голосования</w:t>
            </w:r>
          </w:p>
        </w:tc>
        <w:tc>
          <w:tcPr>
            <w:tcW w:w="2693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F97789" w:rsidRPr="00F97789" w:rsidTr="003A48D6">
        <w:trPr>
          <w:trHeight w:val="541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 ВЫБОРОВ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Поступление в распоряжение ИКМО 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Территориальные финансовые органы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избирательного фонда избирательным объединением, выдвинувшим список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кандидатов (за исключением избирательных объединений, выдвинувших кандидатов по одномандатным (</w:t>
            </w:r>
            <w:proofErr w:type="spell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многомандатным</w:t>
            </w:r>
            <w:proofErr w:type="spell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) избирательным округам) (ст. 36, п. 1 ст. 50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регистрации уполномоченны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представителей по финансовым вопросам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Избирательное объединение, выдвинувшее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кандидатов</w:t>
            </w:r>
          </w:p>
        </w:tc>
      </w:tr>
      <w:tr w:rsidR="00F97789" w:rsidRPr="00F97789" w:rsidTr="003A48D6">
        <w:trPr>
          <w:trHeight w:val="124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825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Открытие кандидатами, выдвинутыми по одномандатным (</w:t>
            </w:r>
            <w:proofErr w:type="spell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многомандатным</w:t>
            </w:r>
            <w:proofErr w:type="spell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) избирательным округам, специального избирательного счёта для формирования своего избирательного фонд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п.11 ст.50, п. 7 ст.76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Кандидаты, уполномоченные представители кандидата по финансовым вопросам</w:t>
            </w:r>
          </w:p>
        </w:tc>
      </w:tr>
      <w:tr w:rsidR="00F97789" w:rsidRPr="00F97789" w:rsidTr="003A48D6">
        <w:trPr>
          <w:trHeight w:val="1825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Открытие избирательными объединениями специального избирательного счёта для формирования своего избирательного фонда (п. 11 ст.50 ЗКО, п. 1 ст. 86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После регистрации уполномоченных представителей по финансовым вопросам до представления документов на регистрацию списка кандидатов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Уполномоченные представители избирательных объединений по финансовым вопросам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7 ст. 51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трехдневный срок, а за 3 дня до дня голосования - немедленно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организация, в которой открыт специальный избирательный счет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8 ст. 51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ОИК, средства массовой информации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финансовых отчетов УИК (п. 9 ст. 49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F97789">
              <w:rPr>
                <w:sz w:val="28"/>
                <w:szCs w:val="28"/>
              </w:rPr>
              <w:t>Не позднее чем через 10 дней со дня голосования</w:t>
            </w:r>
          </w:p>
          <w:p w:rsidR="00F97789" w:rsidRPr="00F97789" w:rsidRDefault="00F97789" w:rsidP="00F97789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 w:rsidRPr="00F97789">
              <w:rPr>
                <w:b/>
                <w:sz w:val="28"/>
                <w:szCs w:val="28"/>
              </w:rPr>
              <w:t>Не позднее  29.09.2021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финансовых отчетов ОИК (п. 9 ст. 49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9 ст. 49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Осуществление на безвозмездной основе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неизрасходованных денежных средств избирательного фонда после дня голосования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представления итогового финансового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Зарегистрированные кандидаты, избирательные объединения,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выдвинувшие зарегистрированные списки кандидатов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Кандидаты, избирательные объединения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Передача копий финансовых отчетов кандидатов в средства массовой информации для опубликования (п. 10 ст. 51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 истечении 60 дней со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 18.11.2021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Филиалы Сберегательного банка Российской Федерации, иные кредитные организации на территории муниципального образования по письменному указанию ИКМО</w:t>
            </w:r>
          </w:p>
        </w:tc>
      </w:tr>
      <w:tr w:rsidR="00F97789" w:rsidRPr="00F97789" w:rsidTr="003A48D6">
        <w:trPr>
          <w:trHeight w:val="472"/>
        </w:trPr>
        <w:tc>
          <w:tcPr>
            <w:tcW w:w="9742" w:type="dxa"/>
            <w:gridSpan w:val="5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ПОМЕЩЕНИЕ ДЛЯ ГОЛОСОВАНИЯ 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Безвозмездное предоставление в распоряжение УИК помещений для голосования (п. 1 ст. 54 ЗКО)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</w:rPr>
            </w:pPr>
            <w:r w:rsidRPr="00F97789">
              <w:rPr>
                <w:b w:val="0"/>
                <w:spacing w:val="-8"/>
              </w:rPr>
              <w:t>Главы местных администраций, командиры воинских  частей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УИК в реализации их полномочий: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-обеспечение охраны помещений для голосования и избирательной документации;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-предоставление на безвозмездной основе помещений, транспортных средств, сре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язи и технического оборудования  (п.п.15, 16 ст. 12 ЗКО)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 дня получения УИК бюллетеней и до передачи их на хранение в ИКМО,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ОИК;</w:t>
            </w:r>
          </w:p>
          <w:p w:rsidR="00F97789" w:rsidRPr="00F97789" w:rsidRDefault="00F97789" w:rsidP="00F97789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работы УИК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списках кандидатов,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п.п. 3,6 ст. 54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ИК, УИК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</w:t>
            </w:r>
            <w:proofErr w:type="gramStart"/>
            <w:r w:rsidRPr="00F97789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F97789">
              <w:rPr>
                <w:rFonts w:ascii="Times New Roman" w:hAnsi="Times New Roman"/>
                <w:sz w:val="28"/>
                <w:szCs w:val="28"/>
              </w:rPr>
              <w:t>п.19 ст.30, п. 5-1 ст. 54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ИКМО 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(п.п.8, 8-1 ст.58 ЗКО)</w:t>
            </w:r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</w:rPr>
            </w:pPr>
            <w:r w:rsidRPr="00F97789">
              <w:rPr>
                <w:b w:val="0"/>
              </w:rPr>
              <w:t>ТИК</w:t>
            </w:r>
          </w:p>
        </w:tc>
      </w:tr>
      <w:tr w:rsidR="00F97789" w:rsidRPr="00F97789" w:rsidTr="003A48D6">
        <w:trPr>
          <w:trHeight w:val="696"/>
        </w:trPr>
        <w:tc>
          <w:tcPr>
            <w:tcW w:w="9742" w:type="dxa"/>
            <w:gridSpan w:val="5"/>
            <w:vAlign w:val="center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ГОЛОСОВАНИЕ, УСТАНОВЛЕНИЕ И ОПУБЛИКОВАНИЕ РЕЗУЛЬТАТОВ ВЫБОРОВ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жеребьевки в целях определения порядка, в котором в избирательном бюллетене помещаются краткие наименования и эмблемы избирательных объединений,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зарегистрировавших единые списки кандидатов в одноцветном исполнении (п. 6 ст. 55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25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24.08.2021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 с участием уполномоченных представителей избирательных объединений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осуществления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изготовлением избирательных бюллетеней и количества избирательных бюллетеней (п. 2 ст. 55 ЗКО)</w:t>
            </w:r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25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24.08.2021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Утверждение формы и текста избирательного бюллетеня для голосования по единому избирательному округу, формы избирательного бюллетеня для голосования по одномандатному (</w:t>
            </w:r>
            <w:proofErr w:type="spell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proofErr w:type="spell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) избирательному округу (п. 4 ст. 55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25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24.08.2021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Утверждение текста избирательного бюллетеня для голосования по одномандатному избирательному округу (п. 4 ст. 55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25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24.08.2021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Изготовление избирательных бюллетене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ст. 55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После утверждения формы, текста, количества, порядка осуществления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изготовлением бюллетеней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Полиграфическая организация по решению 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Брайля, и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трафаретов (п.3-1 ст. 55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  <w:p w:rsidR="00F97789" w:rsidRPr="00F97789" w:rsidRDefault="00F97789" w:rsidP="00F97789">
            <w:pPr>
              <w:spacing w:after="0" w:line="240" w:lineRule="auto"/>
              <w:ind w:firstLine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Передача полиграфической организацией ИКМО  изготовленных бюллетеней по акт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п. 12 ст. 55 ЗКО) 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Полиграфическая организация,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Передача избирательных бюллетеней нижестоящим избирательным комиссиям (п. 13 ст. 55 ЗКО)</w:t>
            </w:r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срок, установленный ИКМО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1 день до дня (первого дня)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15.09.2021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478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10 дней до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08.09.2021</w:t>
            </w:r>
          </w:p>
          <w:p w:rsidR="00F97789" w:rsidRPr="00F97789" w:rsidRDefault="00F97789" w:rsidP="00F97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F97789" w:rsidRPr="00F97789" w:rsidTr="003A48D6">
        <w:trPr>
          <w:trHeight w:val="88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Проведение голосовани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1 ст.56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 8 до 20 часов по местному времени с 17.09.2021 по 19.09.2021</w:t>
            </w:r>
          </w:p>
          <w:p w:rsidR="00F97789" w:rsidRPr="00F97789" w:rsidRDefault="00F97789" w:rsidP="00F97789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Избиратели, УИК</w:t>
            </w:r>
          </w:p>
        </w:tc>
      </w:tr>
      <w:tr w:rsidR="00F97789" w:rsidRPr="00F97789" w:rsidTr="003A48D6">
        <w:trPr>
          <w:trHeight w:val="83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п.5 ст.58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до дня голосования, но не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чем за шесть часов до окончания времени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 09.09.2021до 14 часов 19.09.2021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Избиратели, УИК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Сразу после окончания времени голосования без перерыва до установления итогов голосования на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избирательном участке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ст. 21 ЗК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27 ст. 60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Незамедлительно после подписания протокола</w:t>
            </w:r>
            <w:r w:rsidR="00B95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7789">
              <w:rPr>
                <w:rFonts w:ascii="Times New Roman" w:hAnsi="Times New Roman" w:cs="Times New Roman"/>
                <w:bCs/>
                <w:sz w:val="28"/>
                <w:szCs w:val="28"/>
              </w:rPr>
              <w:t>об итогах голосования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УИК при обращении установленных законом лиц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789">
              <w:rPr>
                <w:rFonts w:ascii="Times New Roman" w:hAnsi="Times New Roman"/>
                <w:sz w:val="28"/>
                <w:szCs w:val="28"/>
              </w:rPr>
              <w:t>Направление в вышестоящую избирательную комиссию первых экземпляров протоколов УИК об итогах голосования (п. 28 ст. 60 ЗКО)</w:t>
            </w:r>
          </w:p>
          <w:p w:rsidR="00F97789" w:rsidRPr="00F97789" w:rsidRDefault="00F97789" w:rsidP="00F97789">
            <w:pPr>
              <w:pStyle w:val="a5"/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после подписания протокола всеми членами </w:t>
            </w:r>
            <w:proofErr w:type="spell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УИКс</w:t>
            </w:r>
            <w:proofErr w:type="spell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правом решающего голоса</w:t>
            </w:r>
          </w:p>
          <w:p w:rsidR="00F97789" w:rsidRPr="00F97789" w:rsidRDefault="00F97789" w:rsidP="00F97789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 выдачи его заверенных копий лицам, имеющим право на получение этих копий</w:t>
            </w:r>
          </w:p>
          <w:p w:rsidR="00F97789" w:rsidRPr="00F97789" w:rsidRDefault="00F97789" w:rsidP="00F97789">
            <w:pPr>
              <w:spacing w:after="0" w:line="240" w:lineRule="auto"/>
              <w:ind w:left="71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31 ст. 60 ЗКО, п. 4.10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20 апреля 2016 г. № 4/33-7)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введения протоколов 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ГАС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 «Выборы», но </w:t>
            </w:r>
            <w:r w:rsidRPr="00F97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позднее чем через 10 часов после окончания голосования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области, ИКМО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итогов голосования и определение результатов выборов на основании данных протоколов об итогах голосования,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от нижестоящих комисси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ст. ст. 61, 62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поступления протоколов об итогах голосования от </w:t>
            </w: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нижестоящих избирательных комиссий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Направление в средства массовой информации общих данных о результатах выборо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2 ст. 64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tabs>
                <w:tab w:val="left" w:pos="840"/>
                <w:tab w:val="center" w:pos="1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результатов выборов, а также данных о числе голосов избирателей, полученных каждым из кандидатов, поданных за каждый зарегистрированный список кандидатов (п. 3 ст. 64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один месяц со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19.10.2021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653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 4 ст. 64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Осуществляется в течение 2 месяцев со дня голосования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С 19.09.2021</w:t>
            </w:r>
          </w:p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b/>
                <w:sz w:val="28"/>
                <w:szCs w:val="28"/>
              </w:rPr>
              <w:t>по 18.11.2021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ИКМО, ОИК</w:t>
            </w:r>
          </w:p>
        </w:tc>
      </w:tr>
      <w:tr w:rsidR="00F97789" w:rsidRPr="00F97789" w:rsidTr="003A48D6">
        <w:trPr>
          <w:trHeight w:val="112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Хранение избирательной документации, в т.ч. избирательных бюллетеней,  списков избирателей и подписных листов с подписями избирателе</w:t>
            </w:r>
            <w:proofErr w:type="gramStart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п.6 ст. 62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  <w:tr w:rsidR="00F97789" w:rsidRPr="00F97789" w:rsidTr="003A48D6">
        <w:trPr>
          <w:trHeight w:val="1120"/>
        </w:trPr>
        <w:tc>
          <w:tcPr>
            <w:tcW w:w="710" w:type="dxa"/>
          </w:tcPr>
          <w:p w:rsidR="00F97789" w:rsidRPr="00F97789" w:rsidRDefault="00F97789" w:rsidP="00F97789">
            <w:pPr>
              <w:numPr>
                <w:ilvl w:val="0"/>
                <w:numId w:val="3"/>
              </w:numPr>
              <w:tabs>
                <w:tab w:val="clear" w:pos="3272"/>
                <w:tab w:val="num" w:pos="21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7789" w:rsidRPr="00F97789" w:rsidRDefault="00F97789" w:rsidP="00F9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Хранение протоколов об итогах голосования и  сводных таблиц (п.6 ст.62 ЗКО)</w:t>
            </w:r>
          </w:p>
        </w:tc>
        <w:tc>
          <w:tcPr>
            <w:tcW w:w="2246" w:type="dxa"/>
            <w:gridSpan w:val="2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F97789" w:rsidRPr="00F97789" w:rsidRDefault="00F97789" w:rsidP="00F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89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</w:tr>
    </w:tbl>
    <w:p w:rsidR="00F97789" w:rsidRPr="00F97789" w:rsidRDefault="00F97789" w:rsidP="00F97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789" w:rsidRPr="004D2030" w:rsidRDefault="00F97789" w:rsidP="00F97789">
      <w:pPr>
        <w:spacing w:after="0"/>
        <w:jc w:val="center"/>
        <w:rPr>
          <w:sz w:val="24"/>
          <w:szCs w:val="24"/>
        </w:rPr>
      </w:pPr>
    </w:p>
    <w:p w:rsidR="00A9150C" w:rsidRDefault="00A9150C"/>
    <w:sectPr w:rsidR="00A9150C" w:rsidSect="004B2FB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E90"/>
    <w:multiLevelType w:val="hybridMultilevel"/>
    <w:tmpl w:val="E968F17A"/>
    <w:lvl w:ilvl="0" w:tplc="E3C803E0">
      <w:start w:val="1"/>
      <w:numFmt w:val="upperRoman"/>
      <w:lvlText w:val="%1."/>
      <w:lvlJc w:val="left"/>
      <w:pPr>
        <w:ind w:left="23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1FF11ACB"/>
    <w:multiLevelType w:val="hybridMultilevel"/>
    <w:tmpl w:val="D5DCDB20"/>
    <w:lvl w:ilvl="0" w:tplc="F1107834">
      <w:start w:val="1"/>
      <w:numFmt w:val="upperRoman"/>
      <w:lvlText w:val="%1."/>
      <w:lvlJc w:val="left"/>
      <w:pPr>
        <w:ind w:left="16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327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294CCE"/>
    <w:multiLevelType w:val="hybridMultilevel"/>
    <w:tmpl w:val="8FE0E97C"/>
    <w:lvl w:ilvl="0" w:tplc="1A3E2DA6">
      <w:start w:val="1"/>
      <w:numFmt w:val="upperRoman"/>
      <w:lvlText w:val="%1."/>
      <w:lvlJc w:val="left"/>
      <w:pPr>
        <w:ind w:left="9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5454"/>
    <w:rsid w:val="00040A75"/>
    <w:rsid w:val="0007656D"/>
    <w:rsid w:val="000813FE"/>
    <w:rsid w:val="0008275B"/>
    <w:rsid w:val="001D569E"/>
    <w:rsid w:val="00311457"/>
    <w:rsid w:val="00352180"/>
    <w:rsid w:val="00383CA4"/>
    <w:rsid w:val="003A48D6"/>
    <w:rsid w:val="003E4F97"/>
    <w:rsid w:val="004B2FB5"/>
    <w:rsid w:val="00663F12"/>
    <w:rsid w:val="007853C0"/>
    <w:rsid w:val="007B04E1"/>
    <w:rsid w:val="008E4445"/>
    <w:rsid w:val="008F4D46"/>
    <w:rsid w:val="009154C3"/>
    <w:rsid w:val="00A12695"/>
    <w:rsid w:val="00A21AFB"/>
    <w:rsid w:val="00A33BB1"/>
    <w:rsid w:val="00A9150C"/>
    <w:rsid w:val="00B60852"/>
    <w:rsid w:val="00B95D02"/>
    <w:rsid w:val="00BA51FF"/>
    <w:rsid w:val="00DD49D9"/>
    <w:rsid w:val="00E7761C"/>
    <w:rsid w:val="00EF5454"/>
    <w:rsid w:val="00F35A54"/>
    <w:rsid w:val="00F55C89"/>
    <w:rsid w:val="00F97789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4"/>
  </w:style>
  <w:style w:type="paragraph" w:styleId="1">
    <w:name w:val="heading 1"/>
    <w:basedOn w:val="a"/>
    <w:next w:val="a"/>
    <w:link w:val="10"/>
    <w:uiPriority w:val="9"/>
    <w:qFormat/>
    <w:rsid w:val="00A9150C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150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150C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9150C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B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A9150C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0C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50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50C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5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150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50C"/>
  </w:style>
  <w:style w:type="paragraph" w:styleId="a3">
    <w:name w:val="Body Text Indent"/>
    <w:basedOn w:val="a"/>
    <w:link w:val="a4"/>
    <w:uiPriority w:val="99"/>
    <w:rsid w:val="00A9150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915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9150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A915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9150C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9150C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9150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A9150C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9150C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9150C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150C"/>
    <w:rPr>
      <w:rFonts w:ascii="TimesET" w:eastAsia="Times New Roman" w:hAnsi="TimesET" w:cs="Times New Roman"/>
      <w:sz w:val="16"/>
      <w:szCs w:val="16"/>
      <w:lang w:eastAsia="ru-RU"/>
    </w:rPr>
  </w:style>
  <w:style w:type="paragraph" w:customStyle="1" w:styleId="ConsPlusNormal">
    <w:name w:val="ConsPlusNormal"/>
    <w:rsid w:val="00A9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91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9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91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1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A9150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A9150C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9150C"/>
    <w:pPr>
      <w:widowControl w:val="0"/>
      <w:shd w:val="clear" w:color="auto" w:fill="FFFFFF"/>
      <w:spacing w:before="420" w:after="420" w:line="240" w:lineRule="atLeast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A9150C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9150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3B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Title"/>
    <w:basedOn w:val="a"/>
    <w:link w:val="af2"/>
    <w:qFormat/>
    <w:rsid w:val="00A3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A3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F4D4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F4D46"/>
  </w:style>
  <w:style w:type="paragraph" w:customStyle="1" w:styleId="ConsPlusNonformat">
    <w:name w:val="ConsPlusNonformat"/>
    <w:rsid w:val="00F97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4"/>
  </w:style>
  <w:style w:type="paragraph" w:styleId="1">
    <w:name w:val="heading 1"/>
    <w:basedOn w:val="a"/>
    <w:next w:val="a"/>
    <w:link w:val="10"/>
    <w:uiPriority w:val="9"/>
    <w:qFormat/>
    <w:rsid w:val="00A9150C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150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150C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9150C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9150C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0C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50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50C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5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150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50C"/>
  </w:style>
  <w:style w:type="paragraph" w:styleId="a3">
    <w:name w:val="Body Text Indent"/>
    <w:basedOn w:val="a"/>
    <w:link w:val="a4"/>
    <w:uiPriority w:val="99"/>
    <w:rsid w:val="00A9150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915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9150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A915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9150C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9150C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9150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A9150C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A9150C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9150C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150C"/>
    <w:rPr>
      <w:rFonts w:ascii="TimesET" w:eastAsia="Times New Roman" w:hAnsi="TimesET" w:cs="Times New Roman"/>
      <w:sz w:val="16"/>
      <w:szCs w:val="16"/>
      <w:lang w:eastAsia="ru-RU"/>
    </w:rPr>
  </w:style>
  <w:style w:type="paragraph" w:customStyle="1" w:styleId="ConsPlusNormal">
    <w:name w:val="ConsPlusNormal"/>
    <w:rsid w:val="00A9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91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9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91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1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A9150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A9150C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9150C"/>
    <w:pPr>
      <w:widowControl w:val="0"/>
      <w:shd w:val="clear" w:color="auto" w:fill="FFFFFF"/>
      <w:spacing w:before="420" w:after="420" w:line="240" w:lineRule="atLeast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A9150C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9150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AFE6E60A836B3C246BD22CD191099C6487A20E9F399CE3B513F915B4E0AF6F974D224AFABA03C74AED0F4HE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31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Александр</dc:creator>
  <cp:lastModifiedBy>321</cp:lastModifiedBy>
  <cp:revision>6</cp:revision>
  <dcterms:created xsi:type="dcterms:W3CDTF">2021-06-04T07:25:00Z</dcterms:created>
  <dcterms:modified xsi:type="dcterms:W3CDTF">2021-07-02T10:27:00Z</dcterms:modified>
</cp:coreProperties>
</file>