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04" w:rsidRDefault="003D0A04" w:rsidP="003D0A04">
      <w:pPr>
        <w:pBdr>
          <w:bottom w:val="single" w:sz="6" w:space="5" w:color="D6DDB9"/>
        </w:pBdr>
        <w:shd w:val="clear" w:color="auto" w:fill="FFFFFF"/>
        <w:tabs>
          <w:tab w:val="left" w:pos="8080"/>
        </w:tabs>
        <w:spacing w:after="180" w:line="305" w:lineRule="atLeast"/>
        <w:ind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</w:rPr>
        <w:t>К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емеровская область</w:t>
      </w:r>
    </w:p>
    <w:p w:rsidR="003D0A04" w:rsidRDefault="003D0A04" w:rsidP="003D0A04">
      <w:pPr>
        <w:pBdr>
          <w:bottom w:val="single" w:sz="6" w:space="5" w:color="D6DDB9"/>
        </w:pBdr>
        <w:shd w:val="clear" w:color="auto" w:fill="FFFFFF"/>
        <w:tabs>
          <w:tab w:val="left" w:pos="8080"/>
        </w:tabs>
        <w:spacing w:line="305" w:lineRule="atLeast"/>
        <w:ind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Мариинский муниципальный район</w:t>
      </w:r>
    </w:p>
    <w:p w:rsidR="003D0A04" w:rsidRDefault="003D0A04" w:rsidP="003D0A04">
      <w:pPr>
        <w:pBdr>
          <w:bottom w:val="single" w:sz="6" w:space="5" w:color="D6DDB9"/>
        </w:pBdr>
        <w:shd w:val="clear" w:color="auto" w:fill="FFFFFF"/>
        <w:tabs>
          <w:tab w:val="left" w:pos="8080"/>
        </w:tabs>
        <w:spacing w:line="305" w:lineRule="atLeast"/>
        <w:ind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Большеантибесское сельское поселение</w:t>
      </w:r>
    </w:p>
    <w:p w:rsidR="003D0A04" w:rsidRDefault="003D0A04" w:rsidP="003D0A04">
      <w:pPr>
        <w:pBdr>
          <w:bottom w:val="single" w:sz="6" w:space="5" w:color="D6DDB9"/>
        </w:pBdr>
        <w:shd w:val="clear" w:color="auto" w:fill="FFFFFF"/>
        <w:tabs>
          <w:tab w:val="left" w:pos="8080"/>
        </w:tabs>
        <w:spacing w:line="305" w:lineRule="atLeast"/>
        <w:ind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Администрация Большеантибесского сельского поселения</w:t>
      </w:r>
    </w:p>
    <w:p w:rsidR="003D0A04" w:rsidRDefault="003D0A04" w:rsidP="003D0A04">
      <w:pPr>
        <w:pBdr>
          <w:bottom w:val="single" w:sz="6" w:space="5" w:color="D6DDB9"/>
        </w:pBdr>
        <w:shd w:val="clear" w:color="auto" w:fill="FFFFFF"/>
        <w:tabs>
          <w:tab w:val="left" w:pos="8080"/>
        </w:tabs>
        <w:spacing w:line="305" w:lineRule="atLeast"/>
        <w:ind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3D0A04" w:rsidRDefault="003D0A04" w:rsidP="003D0A04">
      <w:pPr>
        <w:pBdr>
          <w:bottom w:val="single" w:sz="6" w:space="5" w:color="D6DDB9"/>
        </w:pBdr>
        <w:shd w:val="clear" w:color="auto" w:fill="FFFFFF"/>
        <w:tabs>
          <w:tab w:val="left" w:pos="8080"/>
        </w:tabs>
        <w:spacing w:line="305" w:lineRule="atLeast"/>
        <w:ind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Постановление</w:t>
      </w:r>
    </w:p>
    <w:p w:rsidR="003D0A04" w:rsidRDefault="003D0A04" w:rsidP="003D0A04">
      <w:pPr>
        <w:pBdr>
          <w:bottom w:val="single" w:sz="6" w:space="5" w:color="D6DDB9"/>
        </w:pBdr>
        <w:shd w:val="clear" w:color="auto" w:fill="FFFFFF"/>
        <w:tabs>
          <w:tab w:val="left" w:pos="6525"/>
        </w:tabs>
        <w:spacing w:after="180" w:line="305" w:lineRule="atLeast"/>
        <w:ind w:firstLine="0"/>
        <w:outlineLvl w:val="0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От «17»июля 2013г. № 37</w:t>
      </w:r>
      <w:r>
        <w:rPr>
          <w:rFonts w:ascii="Arial" w:hAnsi="Arial" w:cs="Arial"/>
          <w:bCs/>
          <w:color w:val="000000"/>
          <w:kern w:val="36"/>
        </w:rPr>
        <w:tab/>
        <w:t>с. Малый Антибес</w:t>
      </w:r>
    </w:p>
    <w:p w:rsidR="003D0A04" w:rsidRDefault="003D0A04" w:rsidP="003D0A04">
      <w:pPr>
        <w:shd w:val="clear" w:color="auto" w:fill="FFFFFF"/>
        <w:spacing w:before="150"/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положения о порядке расходования средств резервного фонда Большеантибесского сельского поселения</w:t>
      </w:r>
    </w:p>
    <w:p w:rsidR="003D0A04" w:rsidRDefault="003D0A04" w:rsidP="003D0A04">
      <w:pPr>
        <w:shd w:val="clear" w:color="auto" w:fill="FFFFFF"/>
        <w:spacing w:before="150"/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D0A04" w:rsidRDefault="003D0A04" w:rsidP="003D0A04">
      <w:pPr>
        <w:shd w:val="clear" w:color="auto" w:fill="FFFFFF"/>
        <w:spacing w:before="15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п. 2 статьи 11 и статьей 25 Федерального закона от 21.12.1994 № 68-ФЗ «О защите населения и территорий от чрезвычайных ситуаций природного и техногенного характера», положениями статьи 81 Бюджетного кодекса Российской Федерации:</w:t>
      </w:r>
    </w:p>
    <w:p w:rsidR="003D0A04" w:rsidRDefault="003D0A04" w:rsidP="003D0A04">
      <w:pPr>
        <w:shd w:val="clear" w:color="auto" w:fill="FFFFFF"/>
        <w:spacing w:before="15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Утвердить Положение о порядке расходования средств резервного фонда администрации Большеантибесского сельского поселения для предупреждения и ликвидации чрезвычайных ситуаций (приложение 1).</w:t>
      </w: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Обнародовать данное постановление на информационном стенде администрации.</w:t>
      </w: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Контроль за исполнением постановления оставляю за собой.</w:t>
      </w: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</w:p>
    <w:p w:rsidR="003D0A04" w:rsidRDefault="003D0A04" w:rsidP="003D0A04">
      <w:pPr>
        <w:shd w:val="clear" w:color="auto" w:fill="FFFFFF"/>
        <w:tabs>
          <w:tab w:val="left" w:pos="7845"/>
        </w:tabs>
        <w:spacing w:before="150" w:after="150"/>
        <w:ind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Большеантибесского сельского поселения</w:t>
      </w:r>
      <w:r>
        <w:rPr>
          <w:rFonts w:ascii="Arial" w:hAnsi="Arial" w:cs="Arial"/>
          <w:color w:val="000000"/>
        </w:rPr>
        <w:tab/>
        <w:t>С.Ф.Ващук</w:t>
      </w: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</w:p>
    <w:p w:rsidR="003D0A04" w:rsidRDefault="003D0A04" w:rsidP="003D0A04">
      <w:pPr>
        <w:shd w:val="clear" w:color="auto" w:fill="FFFFFF"/>
        <w:spacing w:before="150"/>
        <w:ind w:firstLine="180"/>
        <w:jc w:val="right"/>
        <w:rPr>
          <w:rFonts w:ascii="Arial" w:hAnsi="Arial" w:cs="Arial"/>
          <w:color w:val="000000"/>
        </w:rPr>
      </w:pPr>
    </w:p>
    <w:p w:rsidR="003D0A04" w:rsidRDefault="003D0A04" w:rsidP="003D0A04">
      <w:pPr>
        <w:shd w:val="clear" w:color="auto" w:fill="FFFFFF"/>
        <w:spacing w:before="150"/>
        <w:ind w:firstLine="18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3D0A04" w:rsidRDefault="003D0A04" w:rsidP="003D0A04">
      <w:pPr>
        <w:shd w:val="clear" w:color="auto" w:fill="FFFFFF"/>
        <w:spacing w:before="150"/>
        <w:ind w:firstLine="18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Утвержден </w:t>
      </w:r>
    </w:p>
    <w:p w:rsidR="003D0A04" w:rsidRDefault="003D0A04" w:rsidP="003D0A04">
      <w:pPr>
        <w:shd w:val="clear" w:color="auto" w:fill="FFFFFF"/>
        <w:spacing w:before="150"/>
        <w:ind w:firstLine="18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Постановлением администрации </w:t>
      </w:r>
    </w:p>
    <w:p w:rsidR="003D0A04" w:rsidRDefault="003D0A04" w:rsidP="003D0A04">
      <w:pPr>
        <w:shd w:val="clear" w:color="auto" w:fill="FFFFFF"/>
        <w:spacing w:before="150"/>
        <w:ind w:firstLine="18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Большеантибесского сельского поселения</w:t>
      </w:r>
    </w:p>
    <w:p w:rsidR="003D0A04" w:rsidRDefault="003D0A04" w:rsidP="003D0A04">
      <w:pPr>
        <w:shd w:val="clear" w:color="auto" w:fill="FFFFFF"/>
        <w:spacing w:before="150"/>
        <w:ind w:firstLine="18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«17» июля  2013г. № 37</w:t>
      </w:r>
    </w:p>
    <w:p w:rsidR="003D0A04" w:rsidRDefault="003D0A04" w:rsidP="003D0A04">
      <w:pPr>
        <w:shd w:val="clear" w:color="auto" w:fill="FFFFFF"/>
        <w:spacing w:before="150"/>
        <w:ind w:firstLine="18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Положение </w:t>
      </w:r>
    </w:p>
    <w:p w:rsidR="003D0A04" w:rsidRDefault="003D0A04" w:rsidP="003D0A04">
      <w:pPr>
        <w:shd w:val="clear" w:color="auto" w:fill="FFFFFF"/>
        <w:spacing w:before="150"/>
        <w:ind w:firstLine="18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 порядке расходования средств резервного фонда администрации Большеантибесского сельского поселения для предупреждения и ликвидации чрезвычайных ситуаций</w:t>
      </w:r>
    </w:p>
    <w:p w:rsidR="003D0A04" w:rsidRDefault="003D0A04" w:rsidP="003D0A04">
      <w:pPr>
        <w:shd w:val="clear" w:color="auto" w:fill="FFFFFF"/>
        <w:spacing w:before="150"/>
        <w:ind w:firstLine="18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D0A04" w:rsidRDefault="003D0A04" w:rsidP="003D0A04">
      <w:pPr>
        <w:shd w:val="clear" w:color="auto" w:fill="FFFFFF"/>
        <w:spacing w:before="150"/>
        <w:ind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Настоящее Положение о Порядке расходования средств резервного фонда администрации Большеантибесского сельского поселения для предупреждения и ликвидации чрезвычайных ситуаций и последствий стихийных бедствий (далее- Порядок) определяет правила использования (выделения и расходования) средств из резервного фонда администрации Большеантибесского сельского поселения для предупреждения и ликвидации чрезвычайных ситуаций в границах территории сельского поселения (далее – резервный фонд).</w:t>
      </w: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Финансирование мероприятий по предупреждению и ликвидации чрезвычайных ситуаций природного и техногенного характера (далее- чрезвычайная ситуация) из резервного фонда производится в тех случаях, когда угроза возникновения или возникшая 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 </w:t>
      </w: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</w:rPr>
        <w:t xml:space="preserve">озмещение расходов бюджета </w:t>
      </w:r>
      <w:r>
        <w:rPr>
          <w:rFonts w:ascii="Arial" w:hAnsi="Arial" w:cs="Arial"/>
          <w:color w:val="000000"/>
        </w:rPr>
        <w:t>Большеантибесского сельского поселения</w:t>
      </w:r>
      <w:r>
        <w:rPr>
          <w:rFonts w:ascii="Arial" w:hAnsi="Arial" w:cs="Arial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3. При обращении к Главе </w:t>
      </w:r>
      <w:r>
        <w:rPr>
          <w:rFonts w:ascii="Arial" w:hAnsi="Arial" w:cs="Arial"/>
          <w:color w:val="000000"/>
        </w:rPr>
        <w:t xml:space="preserve">Большеантибесского сельского поселения </w:t>
      </w:r>
      <w:r>
        <w:rPr>
          <w:rFonts w:ascii="Arial" w:hAnsi="Arial" w:cs="Arial"/>
        </w:rPr>
        <w:t>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Обращение, в котором отсутствуют указанные сведения, возвращается без рассмотрения.</w:t>
      </w:r>
      <w:bookmarkStart w:id="0" w:name="sub_104"/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4. По поручению Главы </w:t>
      </w:r>
      <w:r>
        <w:rPr>
          <w:rFonts w:ascii="Arial" w:hAnsi="Arial" w:cs="Arial"/>
          <w:color w:val="000000"/>
        </w:rPr>
        <w:t xml:space="preserve">Большеантибесского сельского поселения </w:t>
      </w:r>
      <w:r>
        <w:rPr>
          <w:rFonts w:ascii="Arial" w:hAnsi="Arial" w:cs="Arial"/>
        </w:rPr>
        <w:t xml:space="preserve">комиссия по предупреждению и ликвидации чрезвычайных ситуаций и обеспечению пожарной безопасности </w:t>
      </w:r>
      <w:r>
        <w:rPr>
          <w:rFonts w:ascii="Arial" w:hAnsi="Arial" w:cs="Arial"/>
          <w:color w:val="000000"/>
        </w:rPr>
        <w:t xml:space="preserve">Большеантибесского сельского поселения </w:t>
      </w:r>
      <w:r>
        <w:rPr>
          <w:rFonts w:ascii="Arial" w:hAnsi="Arial" w:cs="Arial"/>
        </w:rPr>
        <w:t>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  <w:bookmarkEnd w:id="0"/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</w:t>
      </w:r>
      <w:r>
        <w:rPr>
          <w:rFonts w:ascii="Arial" w:hAnsi="Arial" w:cs="Arial"/>
        </w:rPr>
        <w:lastRenderedPageBreak/>
        <w:t xml:space="preserve">пожарной безопасности </w:t>
      </w:r>
      <w:r>
        <w:rPr>
          <w:rFonts w:ascii="Arial" w:hAnsi="Arial" w:cs="Arial"/>
          <w:color w:val="000000"/>
        </w:rPr>
        <w:t xml:space="preserve">Большеантибесского сельского поселения </w:t>
      </w:r>
      <w:r>
        <w:rPr>
          <w:rFonts w:ascii="Arial" w:hAnsi="Arial" w:cs="Arial"/>
        </w:rPr>
        <w:t>документы, обосновывающие размер запрашиваемых средств,</w:t>
      </w: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>
        <w:rPr>
          <w:rFonts w:ascii="Arial" w:hAnsi="Arial" w:cs="Arial"/>
          <w:color w:val="000000"/>
        </w:rPr>
        <w:t xml:space="preserve">Большеантибесского сельского поселения </w:t>
      </w:r>
      <w:r>
        <w:rPr>
          <w:rFonts w:ascii="Arial" w:hAnsi="Arial" w:cs="Arial"/>
        </w:rPr>
        <w:t xml:space="preserve">вопрос о выделении средств из резервного фонда не рассматривается. </w:t>
      </w:r>
    </w:p>
    <w:p w:rsidR="003D0A04" w:rsidRDefault="003D0A04" w:rsidP="003D0A04">
      <w:pPr>
        <w:shd w:val="clear" w:color="auto" w:fill="FFFFFF"/>
        <w:spacing w:before="150" w:after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При отсутствии или недостаточности средств резервного фонда Глава </w:t>
      </w:r>
      <w:r>
        <w:rPr>
          <w:rFonts w:ascii="Arial" w:hAnsi="Arial" w:cs="Arial"/>
          <w:color w:val="000000"/>
        </w:rPr>
        <w:t>Большеантибесского сельского поселения</w:t>
      </w:r>
      <w:r>
        <w:rPr>
          <w:rFonts w:ascii="Arial" w:hAnsi="Arial" w:cs="Arial"/>
        </w:rPr>
        <w:t xml:space="preserve"> вправе обратиться в установленном порядке в администрацию Мариинского муниципального района с просьбой о выделении средств из резервного фонда администрации Мариинского муниципального района Кемеровской области для ликвидации чрезвычайных ситуаций.</w:t>
      </w:r>
      <w:bookmarkStart w:id="1" w:name="sub_5"/>
    </w:p>
    <w:p w:rsidR="003D0A04" w:rsidRDefault="003D0A04" w:rsidP="003D0A04">
      <w:pPr>
        <w:shd w:val="clear" w:color="auto" w:fill="FFFFFF"/>
        <w:spacing w:before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5. Основанием для выделения средств из резервного фонда является постановление администрации </w:t>
      </w:r>
      <w:r>
        <w:rPr>
          <w:rFonts w:ascii="Arial" w:hAnsi="Arial" w:cs="Arial"/>
          <w:color w:val="000000"/>
        </w:rPr>
        <w:t>Большеантибесского сельского поселения</w:t>
      </w:r>
      <w:r>
        <w:rPr>
          <w:rFonts w:ascii="Arial" w:hAnsi="Arial" w:cs="Arial"/>
        </w:rPr>
        <w:t>, в котором указывается размер ассигнований и их целевое расходование.</w:t>
      </w:r>
      <w:bookmarkEnd w:id="1"/>
      <w:r>
        <w:rPr>
          <w:rFonts w:ascii="Arial" w:hAnsi="Arial" w:cs="Arial"/>
        </w:rPr>
        <w:t xml:space="preserve"> 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 </w:t>
      </w:r>
    </w:p>
    <w:p w:rsidR="003D0A04" w:rsidRDefault="003D0A04" w:rsidP="003D0A04">
      <w:pPr>
        <w:shd w:val="clear" w:color="auto" w:fill="FFFFFF"/>
        <w:spacing w:before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проведение мероприятий по предупреждению чрезвычайных ситуаций при угрозе их возникновения;</w:t>
      </w:r>
    </w:p>
    <w:p w:rsidR="003D0A04" w:rsidRDefault="003D0A04" w:rsidP="003D0A04">
      <w:pPr>
        <w:shd w:val="clear" w:color="auto" w:fill="FFFFFF"/>
        <w:spacing w:before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проведение поисковых и аварийно-спасательных работ в зонах чрезвычайных ситуаций;</w:t>
      </w:r>
    </w:p>
    <w:p w:rsidR="003D0A04" w:rsidRDefault="003D0A04" w:rsidP="003D0A04">
      <w:pPr>
        <w:shd w:val="clear" w:color="auto" w:fill="FFFFFF"/>
        <w:spacing w:before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3D0A04" w:rsidRDefault="003D0A04" w:rsidP="003D0A04">
      <w:pPr>
        <w:shd w:val="clear" w:color="auto" w:fill="FFFFFF"/>
        <w:spacing w:before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3D0A04" w:rsidRDefault="003D0A04" w:rsidP="003D0A04">
      <w:pPr>
        <w:shd w:val="clear" w:color="auto" w:fill="FFFFFF"/>
        <w:spacing w:before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3D0A04" w:rsidRDefault="003D0A04" w:rsidP="003D0A04">
      <w:pPr>
        <w:shd w:val="clear" w:color="auto" w:fill="FFFFFF"/>
        <w:spacing w:before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оказание единовременной материальной помощи пострадавшим гражданам;</w:t>
      </w:r>
    </w:p>
    <w:p w:rsidR="003D0A04" w:rsidRDefault="003D0A04" w:rsidP="003D0A04">
      <w:pPr>
        <w:shd w:val="clear" w:color="auto" w:fill="FFFFFF"/>
        <w:spacing w:before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оказание гражданам финансовой помощи в связи с утратой ими имущества первой необходимости.</w:t>
      </w:r>
    </w:p>
    <w:p w:rsidR="003D0A04" w:rsidRDefault="003D0A04" w:rsidP="003D0A04">
      <w:pPr>
        <w:shd w:val="clear" w:color="auto" w:fill="FFFFFF"/>
        <w:spacing w:before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Использование средств резервного фонда на другие цели запрещается.</w:t>
      </w:r>
    </w:p>
    <w:p w:rsidR="003D0A04" w:rsidRDefault="003D0A04" w:rsidP="003D0A04">
      <w:pPr>
        <w:shd w:val="clear" w:color="auto" w:fill="FFFFFF"/>
        <w:spacing w:before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6. Глава администрации Большеантибесского сельского поселения организует учет и осуществляет контроль за целевым расходованием средств резервного фонда.</w:t>
      </w:r>
    </w:p>
    <w:p w:rsidR="003D0A04" w:rsidRDefault="003D0A04" w:rsidP="003D0A04">
      <w:pPr>
        <w:shd w:val="clear" w:color="auto" w:fill="FFFFFF"/>
        <w:spacing w:before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3D0A04" w:rsidRDefault="003D0A04" w:rsidP="003D0A04">
      <w:pPr>
        <w:shd w:val="clear" w:color="auto" w:fill="FFFFFF"/>
        <w:spacing w:before="150"/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>
        <w:rPr>
          <w:rFonts w:ascii="Arial" w:hAnsi="Arial" w:cs="Arial"/>
        </w:rPr>
        <w:lastRenderedPageBreak/>
        <w:t>Большеантибесского сельского поселения в первой декаде предпоследнего месяца финансового года направляет главе Большеантибесского сельского поселения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BE37CF" w:rsidRDefault="00BE37CF"/>
    <w:sectPr w:rsidR="00BE37CF" w:rsidSect="00BE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A04"/>
    <w:rsid w:val="00014318"/>
    <w:rsid w:val="000E6AAA"/>
    <w:rsid w:val="001924EC"/>
    <w:rsid w:val="001D303F"/>
    <w:rsid w:val="002B08F7"/>
    <w:rsid w:val="003D0A04"/>
    <w:rsid w:val="005305E9"/>
    <w:rsid w:val="00715D8B"/>
    <w:rsid w:val="00722184"/>
    <w:rsid w:val="007A7F45"/>
    <w:rsid w:val="00A86238"/>
    <w:rsid w:val="00AC729F"/>
    <w:rsid w:val="00BE37CF"/>
    <w:rsid w:val="00DC4DFD"/>
    <w:rsid w:val="00E41243"/>
    <w:rsid w:val="00E43FAB"/>
    <w:rsid w:val="00F41C68"/>
    <w:rsid w:val="00F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D30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D30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">
    <w:name w:val="Стиль1"/>
    <w:basedOn w:val="a3"/>
    <w:link w:val="10"/>
    <w:qFormat/>
    <w:rsid w:val="001D303F"/>
  </w:style>
  <w:style w:type="character" w:customStyle="1" w:styleId="10">
    <w:name w:val="Стиль1 Знак"/>
    <w:basedOn w:val="a4"/>
    <w:link w:val="1"/>
    <w:rsid w:val="001D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5482</Characters>
  <Application>Microsoft Office Word</Application>
  <DocSecurity>0</DocSecurity>
  <Lines>45</Lines>
  <Paragraphs>12</Paragraphs>
  <ScaleCrop>false</ScaleCrop>
  <Company>HomeLab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2013-07-18T01:52:00Z</dcterms:created>
  <dcterms:modified xsi:type="dcterms:W3CDTF">2013-07-18T01:53:00Z</dcterms:modified>
</cp:coreProperties>
</file>